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9"/>
        <w:tblW w:w="9663" w:type="dxa"/>
        <w:tblLook w:val="04A0" w:firstRow="1" w:lastRow="0" w:firstColumn="1" w:lastColumn="0" w:noHBand="0" w:noVBand="1"/>
      </w:tblPr>
      <w:tblGrid>
        <w:gridCol w:w="4644"/>
        <w:gridCol w:w="5019"/>
      </w:tblGrid>
      <w:tr w:rsidR="00606493" w:rsidRPr="00C70514" w:rsidTr="00606493">
        <w:tc>
          <w:tcPr>
            <w:tcW w:w="4644" w:type="dxa"/>
            <w:shd w:val="clear" w:color="auto" w:fill="auto"/>
          </w:tcPr>
          <w:p w:rsidR="00606493" w:rsidRPr="00C70514" w:rsidRDefault="00606493" w:rsidP="00606493">
            <w:pPr>
              <w:spacing w:line="360" w:lineRule="auto"/>
              <w:jc w:val="center"/>
              <w:rPr>
                <w:rFonts w:ascii="Times New Roman" w:hAnsi="Times New Roman"/>
                <w:b/>
                <w:noProof/>
                <w:sz w:val="22"/>
                <w:szCs w:val="22"/>
                <w:lang w:val="vi-VN"/>
              </w:rPr>
            </w:pPr>
            <w:r w:rsidRPr="00C70514">
              <w:rPr>
                <w:rFonts w:ascii="Times New Roman" w:hAnsi="Times New Roman"/>
                <w:b/>
                <w:noProof/>
                <w:sz w:val="22"/>
                <w:szCs w:val="22"/>
                <w:lang w:val="vi-VN"/>
              </w:rPr>
              <w:t>TẬP ĐOÀN ĐỊA ỐC ALIBABA</w:t>
            </w:r>
          </w:p>
          <w:p w:rsidR="00606493" w:rsidRPr="008A2DAB" w:rsidRDefault="00606493" w:rsidP="00606493">
            <w:pPr>
              <w:spacing w:line="360" w:lineRule="auto"/>
              <w:jc w:val="center"/>
              <w:rPr>
                <w:rFonts w:ascii="Times New Roman" w:hAnsi="Times New Roman"/>
                <w:b/>
                <w:noProof/>
                <w:sz w:val="22"/>
                <w:szCs w:val="22"/>
                <w:lang w:val="vi-VN"/>
              </w:rPr>
            </w:pPr>
            <w:r>
              <w:rPr>
                <w:b/>
                <w:noProof/>
                <w:sz w:val="22"/>
                <w:szCs w:val="22"/>
              </w:rPr>
              <w:drawing>
                <wp:anchor distT="0" distB="0" distL="114300" distR="114300" simplePos="0" relativeHeight="251659264" behindDoc="0" locked="0" layoutInCell="1" allowOverlap="1" wp14:anchorId="03957DB7" wp14:editId="19047660">
                  <wp:simplePos x="0" y="0"/>
                  <wp:positionH relativeFrom="column">
                    <wp:posOffset>755650</wp:posOffset>
                  </wp:positionH>
                  <wp:positionV relativeFrom="paragraph">
                    <wp:posOffset>315595</wp:posOffset>
                  </wp:positionV>
                  <wp:extent cx="84582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582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2"/>
                <w:szCs w:val="22"/>
              </w:rPr>
              <mc:AlternateContent>
                <mc:Choice Requires="wps">
                  <w:drawing>
                    <wp:anchor distT="0" distB="0" distL="114300" distR="114300" simplePos="0" relativeHeight="251660288" behindDoc="0" locked="0" layoutInCell="1" allowOverlap="1" wp14:anchorId="5B3E10BF" wp14:editId="7715615A">
                      <wp:simplePos x="0" y="0"/>
                      <wp:positionH relativeFrom="column">
                        <wp:posOffset>803275</wp:posOffset>
                      </wp:positionH>
                      <wp:positionV relativeFrom="paragraph">
                        <wp:posOffset>252730</wp:posOffset>
                      </wp:positionV>
                      <wp:extent cx="905510" cy="0"/>
                      <wp:effectExtent l="12700" t="8890" r="571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C0F1BA" id="_x0000_t32" coordsize="21600,21600" o:spt="32" o:oned="t" path="m,l21600,21600e" filled="f">
                      <v:path arrowok="t" fillok="f" o:connecttype="none"/>
                      <o:lock v:ext="edit" shapetype="t"/>
                    </v:shapetype>
                    <v:shape id="Straight Arrow Connector 4" o:spid="_x0000_s1026" type="#_x0000_t32" style="position:absolute;margin-left:63.25pt;margin-top:19.9pt;width:71.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QaIgIAAEk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"/>
                  </w:pict>
                </mc:Fallback>
              </mc:AlternateContent>
            </w:r>
            <w:r>
              <w:rPr>
                <w:rFonts w:ascii="Times New Roman" w:hAnsi="Times New Roman"/>
                <w:b/>
                <w:noProof/>
                <w:sz w:val="22"/>
                <w:szCs w:val="22"/>
                <w:lang w:val="vi-VN"/>
              </w:rPr>
              <w:t>CÔNG TY TNHH TRUYỀN THÔNG ALI</w:t>
            </w:r>
          </w:p>
        </w:tc>
        <w:tc>
          <w:tcPr>
            <w:tcW w:w="5019" w:type="dxa"/>
            <w:shd w:val="clear" w:color="auto" w:fill="auto"/>
          </w:tcPr>
          <w:p w:rsidR="00606493" w:rsidRPr="00C70514" w:rsidRDefault="00606493" w:rsidP="00606493">
            <w:pPr>
              <w:spacing w:line="360" w:lineRule="auto"/>
              <w:jc w:val="center"/>
              <w:rPr>
                <w:rFonts w:ascii="Times New Roman" w:hAnsi="Times New Roman"/>
                <w:b/>
                <w:noProof/>
                <w:sz w:val="22"/>
                <w:szCs w:val="22"/>
                <w:lang w:val="vi-VN"/>
              </w:rPr>
            </w:pPr>
            <w:r w:rsidRPr="00C70514">
              <w:rPr>
                <w:rFonts w:ascii="Times New Roman" w:hAnsi="Times New Roman"/>
                <w:b/>
                <w:noProof/>
                <w:sz w:val="22"/>
                <w:szCs w:val="22"/>
                <w:lang w:val="vi-VN"/>
              </w:rPr>
              <w:t>CỘNG HOÀ XÃ HỘI CHỦ NGHĨA VIỆT NAM</w:t>
            </w:r>
          </w:p>
          <w:p w:rsidR="00606493" w:rsidRPr="00C70514" w:rsidRDefault="00606493" w:rsidP="00606493">
            <w:pPr>
              <w:spacing w:line="360" w:lineRule="auto"/>
              <w:jc w:val="center"/>
              <w:rPr>
                <w:rFonts w:ascii="Times New Roman" w:hAnsi="Times New Roman"/>
                <w:b/>
                <w:noProof/>
                <w:sz w:val="22"/>
                <w:szCs w:val="22"/>
                <w:u w:val="single"/>
              </w:rPr>
            </w:pPr>
            <w:r w:rsidRPr="00C70514">
              <w:rPr>
                <w:rFonts w:ascii="Times New Roman" w:hAnsi="Times New Roman"/>
                <w:b/>
                <w:noProof/>
                <w:sz w:val="22"/>
                <w:szCs w:val="22"/>
                <w:u w:val="single"/>
                <w:lang w:val="vi-VN"/>
              </w:rPr>
              <w:t>Độc Lập – Tự Do – Hạnh Phúc</w:t>
            </w:r>
          </w:p>
          <w:p w:rsidR="00606493" w:rsidRPr="00C70514" w:rsidRDefault="00606493" w:rsidP="00606493">
            <w:pPr>
              <w:spacing w:line="360" w:lineRule="auto"/>
              <w:jc w:val="center"/>
              <w:rPr>
                <w:rFonts w:ascii="Times New Roman" w:hAnsi="Times New Roman"/>
                <w:b/>
                <w:noProof/>
                <w:sz w:val="22"/>
                <w:szCs w:val="22"/>
                <w:u w:val="single"/>
              </w:rPr>
            </w:pPr>
          </w:p>
          <w:p w:rsidR="00606493" w:rsidRPr="0089179E" w:rsidRDefault="00606493" w:rsidP="00606493">
            <w:pPr>
              <w:spacing w:line="360" w:lineRule="auto"/>
              <w:jc w:val="center"/>
              <w:rPr>
                <w:rFonts w:ascii="Times New Roman" w:hAnsi="Times New Roman"/>
                <w:i/>
                <w:noProof/>
                <w:sz w:val="22"/>
                <w:szCs w:val="22"/>
              </w:rPr>
            </w:pPr>
          </w:p>
        </w:tc>
      </w:tr>
    </w:tbl>
    <w:p w:rsidR="00A56ED3" w:rsidRPr="00606493" w:rsidRDefault="00A56ED3" w:rsidP="00606493">
      <w:pPr>
        <w:spacing w:line="360" w:lineRule="auto"/>
        <w:rPr>
          <w:rFonts w:ascii="Times New Roman" w:hAnsi="Times New Roman"/>
          <w:sz w:val="22"/>
          <w:szCs w:val="22"/>
        </w:rPr>
      </w:pPr>
    </w:p>
    <w:p w:rsidR="003F0844" w:rsidRDefault="00C846C3" w:rsidP="00606493">
      <w:pPr>
        <w:spacing w:line="360" w:lineRule="auto"/>
        <w:jc w:val="center"/>
        <w:rPr>
          <w:rFonts w:ascii="Times New Roman" w:hAnsi="Times New Roman"/>
          <w:b/>
          <w:sz w:val="32"/>
          <w:szCs w:val="22"/>
        </w:rPr>
      </w:pPr>
      <w:r>
        <w:rPr>
          <w:rFonts w:ascii="Times New Roman" w:hAnsi="Times New Roman"/>
          <w:b/>
          <w:sz w:val="32"/>
          <w:szCs w:val="22"/>
        </w:rPr>
        <w:t>ĐIỀU LỆ</w:t>
      </w:r>
    </w:p>
    <w:p w:rsidR="00C846C3" w:rsidRDefault="00E618C7" w:rsidP="00606493">
      <w:pPr>
        <w:spacing w:line="360" w:lineRule="auto"/>
        <w:jc w:val="center"/>
        <w:rPr>
          <w:rFonts w:ascii="Times New Roman" w:hAnsi="Times New Roman"/>
          <w:b/>
          <w:sz w:val="32"/>
          <w:szCs w:val="22"/>
        </w:rPr>
      </w:pPr>
      <w:r>
        <w:rPr>
          <w:rFonts w:ascii="Times New Roman" w:hAnsi="Times New Roman"/>
          <w:b/>
          <w:sz w:val="32"/>
          <w:szCs w:val="22"/>
        </w:rPr>
        <w:t>GIẢI BÓNG ĐÁ MỞ RỘNG ALICUP LẦN II NĂM 2019</w:t>
      </w:r>
    </w:p>
    <w:p w:rsidR="008A5FB4" w:rsidRDefault="008A5FB4" w:rsidP="00606493">
      <w:pPr>
        <w:spacing w:line="360" w:lineRule="auto"/>
        <w:jc w:val="center"/>
        <w:rPr>
          <w:rFonts w:ascii="Times New Roman" w:hAnsi="Times New Roman"/>
          <w:b/>
          <w:sz w:val="32"/>
          <w:szCs w:val="22"/>
        </w:rPr>
      </w:pPr>
    </w:p>
    <w:p w:rsidR="008A5FB4" w:rsidRDefault="00C846C3" w:rsidP="00812D9A">
      <w:pPr>
        <w:pStyle w:val="ListParagraph"/>
        <w:numPr>
          <w:ilvl w:val="0"/>
          <w:numId w:val="1"/>
        </w:numPr>
        <w:spacing w:line="360" w:lineRule="auto"/>
        <w:ind w:left="360"/>
        <w:rPr>
          <w:rFonts w:ascii="Times New Roman" w:hAnsi="Times New Roman"/>
          <w:b/>
        </w:rPr>
      </w:pPr>
      <w:r>
        <w:rPr>
          <w:rFonts w:ascii="Times New Roman" w:hAnsi="Times New Roman"/>
          <w:b/>
        </w:rPr>
        <w:t xml:space="preserve">MỤC ĐÍCH – QUYỀN LỢI – YÊU </w:t>
      </w:r>
      <w:r w:rsidR="005976DC">
        <w:rPr>
          <w:rFonts w:ascii="Times New Roman" w:hAnsi="Times New Roman"/>
          <w:b/>
        </w:rPr>
        <w:t>CẦU</w:t>
      </w:r>
    </w:p>
    <w:p w:rsidR="005976DC" w:rsidRDefault="005976DC" w:rsidP="00812D9A">
      <w:pPr>
        <w:pStyle w:val="ListParagraph"/>
        <w:numPr>
          <w:ilvl w:val="0"/>
          <w:numId w:val="3"/>
        </w:numPr>
        <w:spacing w:line="360" w:lineRule="auto"/>
        <w:ind w:left="360"/>
        <w:rPr>
          <w:rFonts w:ascii="Times New Roman" w:hAnsi="Times New Roman"/>
          <w:b/>
        </w:rPr>
      </w:pPr>
      <w:r>
        <w:rPr>
          <w:rFonts w:ascii="Times New Roman" w:hAnsi="Times New Roman"/>
          <w:b/>
        </w:rPr>
        <w:t>Mục đích:</w:t>
      </w:r>
    </w:p>
    <w:p w:rsidR="005D7EFA" w:rsidRDefault="005D7EFA" w:rsidP="00812D9A">
      <w:pPr>
        <w:pStyle w:val="ListParagraph"/>
        <w:numPr>
          <w:ilvl w:val="0"/>
          <w:numId w:val="13"/>
        </w:numPr>
        <w:spacing w:line="360" w:lineRule="auto"/>
        <w:ind w:left="360"/>
        <w:jc w:val="both"/>
        <w:rPr>
          <w:rFonts w:ascii="Times New Roman" w:hAnsi="Times New Roman"/>
        </w:rPr>
      </w:pPr>
      <w:r w:rsidRPr="00E9005A">
        <w:rPr>
          <w:rFonts w:ascii="Times New Roman" w:hAnsi="Times New Roman"/>
        </w:rPr>
        <w:t>Tiếp tục giải bóng đá Ali Cup mùa 1</w:t>
      </w:r>
      <w:r>
        <w:rPr>
          <w:rFonts w:ascii="Times New Roman" w:hAnsi="Times New Roman"/>
        </w:rPr>
        <w:t>, Chào mừng Ngày Giải phóng đất nước 30/4 – 1/5, hưởng ứng cuộc vận động “Rèn luyện sức khỏe theo gương Bác Hồ vĩ đại”.</w:t>
      </w:r>
    </w:p>
    <w:p w:rsidR="005D7EFA" w:rsidRPr="00E9005A" w:rsidRDefault="005D7EFA" w:rsidP="00812D9A">
      <w:pPr>
        <w:pStyle w:val="ListParagraph"/>
        <w:numPr>
          <w:ilvl w:val="0"/>
          <w:numId w:val="13"/>
        </w:numPr>
        <w:spacing w:line="360" w:lineRule="auto"/>
        <w:ind w:left="360"/>
        <w:jc w:val="both"/>
        <w:rPr>
          <w:rFonts w:ascii="Times New Roman" w:hAnsi="Times New Roman"/>
        </w:rPr>
      </w:pPr>
      <w:r>
        <w:rPr>
          <w:rFonts w:ascii="Times New Roman" w:hAnsi="Times New Roman"/>
        </w:rPr>
        <w:t>Tạo sân chơi cho các thành viên trong công ty, những cá nhân đam mê bóng đá độ tuổi từ U18 trở lên.</w:t>
      </w:r>
    </w:p>
    <w:p w:rsidR="005D7EFA" w:rsidRPr="009D0382" w:rsidRDefault="005D7EFA" w:rsidP="00812D9A">
      <w:pPr>
        <w:pStyle w:val="ListParagraph"/>
        <w:numPr>
          <w:ilvl w:val="0"/>
          <w:numId w:val="13"/>
        </w:numPr>
        <w:spacing w:line="360" w:lineRule="auto"/>
        <w:ind w:left="360"/>
        <w:jc w:val="both"/>
        <w:rPr>
          <w:rFonts w:ascii="Times New Roman" w:hAnsi="Times New Roman"/>
        </w:rPr>
      </w:pPr>
      <w:r>
        <w:rPr>
          <w:rFonts w:ascii="Times New Roman" w:hAnsi="Times New Roman"/>
        </w:rPr>
        <w:t>Thắt chặt tinh thần</w:t>
      </w:r>
      <w:r w:rsidRPr="00E9005A">
        <w:rPr>
          <w:rFonts w:ascii="Times New Roman" w:hAnsi="Times New Roman"/>
        </w:rPr>
        <w:t xml:space="preserve"> đoàn kết,</w:t>
      </w:r>
      <w:r>
        <w:rPr>
          <w:rFonts w:ascii="Times New Roman" w:hAnsi="Times New Roman"/>
        </w:rPr>
        <w:t xml:space="preserve"> rèn luyện sức khỏe của cá nhân trong công ty, tổ chức và tinh thần</w:t>
      </w:r>
      <w:r w:rsidRPr="00E9005A">
        <w:rPr>
          <w:rFonts w:ascii="Times New Roman" w:hAnsi="Times New Roman"/>
        </w:rPr>
        <w:t xml:space="preserve"> giao lưu,</w:t>
      </w:r>
      <w:r>
        <w:rPr>
          <w:rFonts w:ascii="Times New Roman" w:hAnsi="Times New Roman"/>
        </w:rPr>
        <w:t xml:space="preserve"> học hỏi,</w:t>
      </w:r>
      <w:r w:rsidRPr="00E9005A">
        <w:rPr>
          <w:rFonts w:ascii="Times New Roman" w:hAnsi="Times New Roman"/>
        </w:rPr>
        <w:t xml:space="preserve"> sân chơi bổ ích, lành mạnh cho toàn thể cán bộ nhân viên Tập đoàn Địa ốc Alibaba</w:t>
      </w:r>
      <w:r>
        <w:rPr>
          <w:rFonts w:ascii="Times New Roman" w:hAnsi="Times New Roman"/>
        </w:rPr>
        <w:t>.</w:t>
      </w:r>
    </w:p>
    <w:p w:rsidR="00812D9A" w:rsidRPr="008863A7" w:rsidRDefault="00812D9A" w:rsidP="00812D9A">
      <w:pPr>
        <w:pStyle w:val="ListParagraph"/>
        <w:numPr>
          <w:ilvl w:val="0"/>
          <w:numId w:val="14"/>
        </w:numPr>
        <w:spacing w:line="360" w:lineRule="auto"/>
        <w:jc w:val="both"/>
        <w:rPr>
          <w:rFonts w:ascii="Times New Roman" w:hAnsi="Times New Roman"/>
          <w:b/>
        </w:rPr>
      </w:pPr>
      <w:r w:rsidRPr="008863A7">
        <w:rPr>
          <w:rFonts w:ascii="Times New Roman" w:hAnsi="Times New Roman"/>
          <w:b/>
        </w:rPr>
        <w:t>Yêu cầu:</w:t>
      </w:r>
    </w:p>
    <w:p w:rsidR="00812D9A" w:rsidRPr="00332937" w:rsidRDefault="00812D9A" w:rsidP="00812D9A">
      <w:pPr>
        <w:pStyle w:val="NormalWeb"/>
        <w:numPr>
          <w:ilvl w:val="0"/>
          <w:numId w:val="4"/>
        </w:numPr>
        <w:shd w:val="clear" w:color="auto" w:fill="FFFFFF"/>
        <w:spacing w:before="0" w:beforeAutospacing="0" w:after="0" w:afterAutospacing="0" w:line="360" w:lineRule="auto"/>
        <w:ind w:left="360"/>
        <w:jc w:val="both"/>
        <w:rPr>
          <w:color w:val="000000"/>
        </w:rPr>
      </w:pPr>
      <w:r w:rsidRPr="00332937">
        <w:rPr>
          <w:color w:val="000000"/>
        </w:rPr>
        <w:t xml:space="preserve">Các đơn vị </w:t>
      </w:r>
      <w:r>
        <w:rPr>
          <w:color w:val="000000"/>
          <w:lang w:val="en-US"/>
        </w:rPr>
        <w:t>tham gia chấp hành nghiêm túc điều lệ và các văn bản quy định của Ban tổ chức.</w:t>
      </w:r>
    </w:p>
    <w:p w:rsidR="00812D9A" w:rsidRPr="009D0382" w:rsidRDefault="00812D9A" w:rsidP="00812D9A">
      <w:pPr>
        <w:pStyle w:val="NormalWeb"/>
        <w:numPr>
          <w:ilvl w:val="0"/>
          <w:numId w:val="4"/>
        </w:numPr>
        <w:shd w:val="clear" w:color="auto" w:fill="FFFFFF"/>
        <w:spacing w:before="0" w:beforeAutospacing="0" w:after="0" w:afterAutospacing="0" w:line="360" w:lineRule="auto"/>
        <w:ind w:left="360"/>
        <w:jc w:val="both"/>
        <w:rPr>
          <w:color w:val="000000"/>
        </w:rPr>
      </w:pPr>
      <w:r>
        <w:rPr>
          <w:color w:val="000000"/>
          <w:lang w:val="en-US"/>
        </w:rPr>
        <w:t>Nêu cao tinh thần đoàn kết, trung thực, cao thượng.</w:t>
      </w:r>
    </w:p>
    <w:p w:rsidR="00812D9A" w:rsidRPr="00332937" w:rsidRDefault="00812D9A" w:rsidP="00812D9A">
      <w:pPr>
        <w:pStyle w:val="NormalWeb"/>
        <w:numPr>
          <w:ilvl w:val="0"/>
          <w:numId w:val="4"/>
        </w:numPr>
        <w:shd w:val="clear" w:color="auto" w:fill="FFFFFF"/>
        <w:spacing w:before="0" w:beforeAutospacing="0" w:after="0" w:afterAutospacing="0" w:line="360" w:lineRule="auto"/>
        <w:ind w:left="360"/>
        <w:jc w:val="both"/>
        <w:rPr>
          <w:color w:val="000000"/>
        </w:rPr>
      </w:pPr>
      <w:r>
        <w:rPr>
          <w:color w:val="000000"/>
          <w:lang w:val="en-US"/>
        </w:rPr>
        <w:t>Tổ chức giải an toàn, tiết kiệm và hiệu quả.</w:t>
      </w:r>
    </w:p>
    <w:p w:rsidR="00812D9A" w:rsidRPr="009D0382" w:rsidRDefault="00812D9A" w:rsidP="00812D9A">
      <w:pPr>
        <w:pStyle w:val="NormalWeb"/>
        <w:numPr>
          <w:ilvl w:val="0"/>
          <w:numId w:val="4"/>
        </w:numPr>
        <w:shd w:val="clear" w:color="auto" w:fill="FFFFFF"/>
        <w:spacing w:before="0" w:beforeAutospacing="0" w:after="0" w:afterAutospacing="0" w:line="360" w:lineRule="auto"/>
        <w:ind w:left="360"/>
        <w:jc w:val="both"/>
        <w:rPr>
          <w:color w:val="000000"/>
        </w:rPr>
      </w:pPr>
      <w:r w:rsidRPr="00332937">
        <w:rPr>
          <w:color w:val="000000"/>
        </w:rPr>
        <w:t>Mỗi đơn vị</w:t>
      </w:r>
      <w:r>
        <w:rPr>
          <w:color w:val="000000"/>
        </w:rPr>
        <w:t xml:space="preserve"> cử 1 </w:t>
      </w:r>
      <w:r>
        <w:rPr>
          <w:color w:val="000000"/>
          <w:lang w:val="en-US"/>
        </w:rPr>
        <w:t>(Trưởng đoàn) đ</w:t>
      </w:r>
      <w:r>
        <w:rPr>
          <w:color w:val="000000"/>
        </w:rPr>
        <w:t>ại diện</w:t>
      </w:r>
      <w:r w:rsidRPr="00332937">
        <w:rPr>
          <w:color w:val="000000"/>
        </w:rPr>
        <w:t xml:space="preserve"> chịu trách nhiệm đối với các thành viên tham dự giải của đơn vị mình và là đại diện chính thức làm việc </w:t>
      </w:r>
      <w:r>
        <w:rPr>
          <w:color w:val="000000"/>
        </w:rPr>
        <w:t>với Ban tổ chức trong quá trình</w:t>
      </w:r>
      <w:r w:rsidRPr="00332937">
        <w:rPr>
          <w:color w:val="000000"/>
        </w:rPr>
        <w:t xml:space="preserve"> diễn ra giải.</w:t>
      </w:r>
      <w:r>
        <w:rPr>
          <w:color w:val="000000"/>
          <w:lang w:val="en-US"/>
        </w:rPr>
        <w:t xml:space="preserve"> Phải có thư ký và chuyên viên y tế để đảm bảo tốt cho việc thi đấu.</w:t>
      </w:r>
    </w:p>
    <w:p w:rsidR="00812D9A" w:rsidRDefault="00812D9A" w:rsidP="00812D9A">
      <w:pPr>
        <w:pStyle w:val="ListParagraph"/>
        <w:numPr>
          <w:ilvl w:val="0"/>
          <w:numId w:val="14"/>
        </w:numPr>
        <w:spacing w:line="360" w:lineRule="auto"/>
        <w:jc w:val="both"/>
        <w:rPr>
          <w:rFonts w:ascii="Times New Roman" w:hAnsi="Times New Roman"/>
          <w:b/>
          <w:color w:val="000000"/>
        </w:rPr>
      </w:pPr>
      <w:r w:rsidRPr="009D0382">
        <w:rPr>
          <w:rFonts w:ascii="Times New Roman" w:hAnsi="Times New Roman"/>
          <w:b/>
          <w:color w:val="000000"/>
        </w:rPr>
        <w:t>Quyền lợi:</w:t>
      </w:r>
    </w:p>
    <w:p w:rsidR="00812D9A" w:rsidRPr="00A409BC" w:rsidRDefault="00812D9A" w:rsidP="00812D9A">
      <w:pPr>
        <w:pStyle w:val="NormalWeb"/>
        <w:numPr>
          <w:ilvl w:val="0"/>
          <w:numId w:val="4"/>
        </w:numPr>
        <w:shd w:val="clear" w:color="auto" w:fill="FFFFFF"/>
        <w:spacing w:before="0" w:beforeAutospacing="0" w:after="0" w:afterAutospacing="0" w:line="360" w:lineRule="auto"/>
        <w:ind w:left="360"/>
        <w:jc w:val="both"/>
        <w:rPr>
          <w:b/>
          <w:color w:val="000000"/>
        </w:rPr>
      </w:pPr>
      <w:r>
        <w:rPr>
          <w:color w:val="000000"/>
          <w:lang w:val="en-US"/>
        </w:rPr>
        <w:t>Các cá nhân, tổ chức, nhà tài trợ của mỗi đội bóng tham dự giải có cơ hội quảng bá hình ảnh thương hiệu (Banner logo, hình ảnh thương hiệu công ty được quảng bá trong suốt quá trình diễn ra giải đấu, được quay phim tư liệu phát trực tiếp trên kênh Fanpage Facebook và Youtobe của Tập đoàn Địa ốc Alibaba cũng như các Thời báo, cơ quan báo đài khác).</w:t>
      </w:r>
    </w:p>
    <w:p w:rsidR="00812D9A" w:rsidRPr="00A409BC" w:rsidRDefault="00812D9A" w:rsidP="00812D9A">
      <w:pPr>
        <w:pStyle w:val="NormalWeb"/>
        <w:numPr>
          <w:ilvl w:val="0"/>
          <w:numId w:val="4"/>
        </w:numPr>
        <w:shd w:val="clear" w:color="auto" w:fill="FFFFFF"/>
        <w:spacing w:before="0" w:beforeAutospacing="0" w:after="0" w:afterAutospacing="0" w:line="360" w:lineRule="auto"/>
        <w:ind w:left="360"/>
        <w:jc w:val="both"/>
        <w:rPr>
          <w:b/>
          <w:color w:val="000000"/>
        </w:rPr>
      </w:pPr>
      <w:r>
        <w:rPr>
          <w:color w:val="000000"/>
          <w:lang w:val="en-US"/>
        </w:rPr>
        <w:t>Đây là sân chơi thể thao, là môi trường hội nhập giao lưu hợp tác giữa các cá nhân, tổ chức, công ty với nhau thông qua việc tham gia các buổi lễ khai mạc và trao giải  được tổ chức chuyên nghiệp, hoành tráng.</w:t>
      </w:r>
    </w:p>
    <w:p w:rsidR="00812D9A" w:rsidRPr="00A409BC" w:rsidRDefault="00812D9A" w:rsidP="00812D9A">
      <w:pPr>
        <w:pStyle w:val="NormalWeb"/>
        <w:numPr>
          <w:ilvl w:val="0"/>
          <w:numId w:val="4"/>
        </w:numPr>
        <w:shd w:val="clear" w:color="auto" w:fill="FFFFFF"/>
        <w:spacing w:before="0" w:beforeAutospacing="0" w:after="0" w:afterAutospacing="0" w:line="360" w:lineRule="auto"/>
        <w:ind w:left="360"/>
        <w:jc w:val="both"/>
        <w:rPr>
          <w:b/>
          <w:color w:val="000000"/>
        </w:rPr>
      </w:pPr>
      <w:r>
        <w:rPr>
          <w:color w:val="000000"/>
          <w:lang w:val="en-US"/>
        </w:rPr>
        <w:t>Được in, đặt logo, tên thương hiệu tại sân bóng trong vòng thời gian giải đấu diễn ra.</w:t>
      </w:r>
    </w:p>
    <w:p w:rsidR="00812D9A" w:rsidRPr="00A409BC" w:rsidRDefault="00812D9A" w:rsidP="00812D9A">
      <w:pPr>
        <w:pStyle w:val="NormalWeb"/>
        <w:numPr>
          <w:ilvl w:val="0"/>
          <w:numId w:val="4"/>
        </w:numPr>
        <w:shd w:val="clear" w:color="auto" w:fill="FFFFFF"/>
        <w:spacing w:before="0" w:beforeAutospacing="0" w:after="0" w:afterAutospacing="0" w:line="360" w:lineRule="auto"/>
        <w:ind w:left="360"/>
        <w:jc w:val="both"/>
        <w:rPr>
          <w:b/>
          <w:color w:val="000000"/>
        </w:rPr>
      </w:pPr>
      <w:r>
        <w:rPr>
          <w:color w:val="000000"/>
          <w:lang w:val="en-US"/>
        </w:rPr>
        <w:t>Các đội bóng tham gia giải sẽ nhận được quà tặng từ nhà tài trợ.</w:t>
      </w:r>
    </w:p>
    <w:p w:rsidR="00E618C7" w:rsidRPr="00E618C7" w:rsidRDefault="00E618C7" w:rsidP="00812D9A">
      <w:pPr>
        <w:pStyle w:val="NormalWeb"/>
        <w:shd w:val="clear" w:color="auto" w:fill="FFFFFF"/>
        <w:spacing w:before="0" w:beforeAutospacing="0" w:after="0" w:afterAutospacing="0" w:line="360" w:lineRule="auto"/>
        <w:ind w:left="360"/>
        <w:jc w:val="both"/>
        <w:rPr>
          <w:color w:val="000000"/>
        </w:rPr>
      </w:pPr>
    </w:p>
    <w:p w:rsidR="008A5FB4" w:rsidRDefault="005976DC" w:rsidP="00812D9A">
      <w:pPr>
        <w:pStyle w:val="ListParagraph"/>
        <w:numPr>
          <w:ilvl w:val="0"/>
          <w:numId w:val="1"/>
        </w:numPr>
        <w:spacing w:line="360" w:lineRule="auto"/>
        <w:ind w:left="360"/>
        <w:rPr>
          <w:rFonts w:ascii="Times New Roman" w:hAnsi="Times New Roman"/>
          <w:b/>
        </w:rPr>
      </w:pPr>
      <w:r>
        <w:rPr>
          <w:rFonts w:ascii="Times New Roman" w:hAnsi="Times New Roman"/>
          <w:b/>
        </w:rPr>
        <w:lastRenderedPageBreak/>
        <w:t>ĐIỀU LỆ, KỸ THUẬT</w:t>
      </w:r>
    </w:p>
    <w:p w:rsidR="00E618C7" w:rsidRPr="00E618C7" w:rsidRDefault="00E618C7" w:rsidP="00812D9A">
      <w:pPr>
        <w:pStyle w:val="ListParagraph"/>
        <w:numPr>
          <w:ilvl w:val="0"/>
          <w:numId w:val="8"/>
        </w:numPr>
        <w:spacing w:line="360" w:lineRule="auto"/>
        <w:ind w:left="360"/>
        <w:rPr>
          <w:rFonts w:ascii="Times New Roman" w:hAnsi="Times New Roman"/>
          <w:b/>
        </w:rPr>
      </w:pPr>
      <w:r>
        <w:rPr>
          <w:rFonts w:ascii="Times New Roman" w:hAnsi="Times New Roman"/>
          <w:b/>
        </w:rPr>
        <w:t>Tên gọi của giải:</w:t>
      </w:r>
    </w:p>
    <w:p w:rsidR="00E618C7" w:rsidRPr="00E618C7" w:rsidRDefault="00E618C7" w:rsidP="00812D9A">
      <w:pPr>
        <w:pStyle w:val="ListParagraph"/>
        <w:spacing w:line="360" w:lineRule="auto"/>
        <w:ind w:left="360"/>
        <w:jc w:val="center"/>
        <w:rPr>
          <w:rFonts w:ascii="Times New Roman" w:hAnsi="Times New Roman"/>
          <w:b/>
        </w:rPr>
      </w:pPr>
      <w:r w:rsidRPr="00E618C7">
        <w:rPr>
          <w:rFonts w:ascii="Times New Roman" w:hAnsi="Times New Roman"/>
          <w:b/>
        </w:rPr>
        <w:t>GIẢI BÓNG ĐÁ MỞ RỘNG ALI CUP LẦN II NĂM 2019</w:t>
      </w:r>
    </w:p>
    <w:p w:rsidR="00E618C7" w:rsidRDefault="00E618C7" w:rsidP="00812D9A">
      <w:pPr>
        <w:pStyle w:val="ListParagraph"/>
        <w:numPr>
          <w:ilvl w:val="0"/>
          <w:numId w:val="8"/>
        </w:numPr>
        <w:spacing w:line="360" w:lineRule="auto"/>
        <w:ind w:left="360"/>
        <w:rPr>
          <w:rFonts w:ascii="Times New Roman" w:hAnsi="Times New Roman"/>
          <w:b/>
        </w:rPr>
      </w:pPr>
      <w:r>
        <w:rPr>
          <w:rFonts w:ascii="Times New Roman" w:hAnsi="Times New Roman"/>
          <w:b/>
        </w:rPr>
        <w:t>Đối tượng – thủ tục đăng ký tham dự giải:</w:t>
      </w:r>
    </w:p>
    <w:p w:rsidR="005976DC" w:rsidRPr="00812D9A" w:rsidRDefault="00E618C7" w:rsidP="00812D9A">
      <w:pPr>
        <w:pStyle w:val="ListParagraph"/>
        <w:numPr>
          <w:ilvl w:val="1"/>
          <w:numId w:val="8"/>
        </w:numPr>
        <w:spacing w:line="360" w:lineRule="auto"/>
        <w:ind w:left="360"/>
        <w:rPr>
          <w:rFonts w:ascii="Times New Roman" w:hAnsi="Times New Roman"/>
          <w:b/>
        </w:rPr>
      </w:pPr>
      <w:r w:rsidRPr="00812D9A">
        <w:rPr>
          <w:rFonts w:ascii="Times New Roman" w:hAnsi="Times New Roman"/>
          <w:b/>
        </w:rPr>
        <w:t xml:space="preserve"> </w:t>
      </w:r>
      <w:r w:rsidRPr="00812D9A">
        <w:rPr>
          <w:rFonts w:ascii="Times New Roman" w:hAnsi="Times New Roman"/>
          <w:b/>
          <w:lang w:val="nl-NL"/>
        </w:rPr>
        <w:t>Đối tượng tham dự</w:t>
      </w:r>
      <w:r w:rsidRPr="00812D9A">
        <w:rPr>
          <w:b/>
          <w:lang w:val="nl-NL"/>
        </w:rPr>
        <w:t>:</w:t>
      </w:r>
    </w:p>
    <w:p w:rsidR="00812D9A" w:rsidRPr="00432A46" w:rsidRDefault="00812D9A" w:rsidP="00812D9A">
      <w:pPr>
        <w:pStyle w:val="ListParagraph"/>
        <w:numPr>
          <w:ilvl w:val="0"/>
          <w:numId w:val="4"/>
        </w:numPr>
        <w:spacing w:line="360" w:lineRule="auto"/>
        <w:ind w:left="360"/>
        <w:jc w:val="both"/>
        <w:rPr>
          <w:rFonts w:ascii="Times New Roman" w:hAnsi="Times New Roman"/>
          <w:b/>
        </w:rPr>
      </w:pPr>
      <w:r w:rsidRPr="0090410F">
        <w:rPr>
          <w:rFonts w:ascii="Times New Roman" w:hAnsi="Times New Roman"/>
        </w:rPr>
        <w:t xml:space="preserve">Nhân viên chính thức và cộng tác viên của Công ty Cổ phần Địa ốc Alibaba. </w:t>
      </w:r>
    </w:p>
    <w:p w:rsidR="00812D9A" w:rsidRPr="002E21D1" w:rsidRDefault="00812D9A" w:rsidP="00812D9A">
      <w:pPr>
        <w:pStyle w:val="ListParagraph"/>
        <w:numPr>
          <w:ilvl w:val="0"/>
          <w:numId w:val="7"/>
        </w:numPr>
        <w:spacing w:line="360" w:lineRule="auto"/>
        <w:ind w:left="360"/>
        <w:jc w:val="both"/>
        <w:rPr>
          <w:rFonts w:ascii="Times New Roman" w:hAnsi="Times New Roman"/>
        </w:rPr>
      </w:pPr>
      <w:r w:rsidRPr="009C4BA1">
        <w:rPr>
          <w:rFonts w:ascii="Times New Roman" w:hAnsi="Times New Roman"/>
        </w:rPr>
        <w:t>Đối tượng thi đấu mở rộng cho tất cả thanh niên trong và ngoài thành phố</w:t>
      </w:r>
      <w:r>
        <w:rPr>
          <w:rFonts w:ascii="Times New Roman" w:hAnsi="Times New Roman"/>
        </w:rPr>
        <w:t xml:space="preserve"> có độ tuổi từ 18 (sinh năm 2001) trở lên.</w:t>
      </w:r>
    </w:p>
    <w:p w:rsidR="00812D9A" w:rsidRPr="00A32C29" w:rsidRDefault="00812D9A" w:rsidP="00812D9A">
      <w:pPr>
        <w:pStyle w:val="ListParagraph"/>
        <w:numPr>
          <w:ilvl w:val="0"/>
          <w:numId w:val="4"/>
        </w:numPr>
        <w:spacing w:line="360" w:lineRule="auto"/>
        <w:ind w:left="360"/>
        <w:jc w:val="both"/>
        <w:rPr>
          <w:rFonts w:ascii="Times New Roman" w:hAnsi="Times New Roman"/>
        </w:rPr>
      </w:pPr>
      <w:r w:rsidRPr="00A32C29">
        <w:rPr>
          <w:rFonts w:ascii="Times New Roman" w:hAnsi="Times New Roman"/>
        </w:rPr>
        <w:t>Đội bóng của các Công ty, Trường Đại học, Cao đẳng, đội nhóm đang sinh</w:t>
      </w:r>
      <w:r>
        <w:rPr>
          <w:rFonts w:ascii="Times New Roman" w:hAnsi="Times New Roman"/>
        </w:rPr>
        <w:t xml:space="preserve"> hoạt tại thành phố hoặc được Ban Tổ Chức mời đích danh và phải là người học tập và làm việc tại đơn vị mình.</w:t>
      </w:r>
    </w:p>
    <w:p w:rsidR="00812D9A" w:rsidRPr="00A32C29" w:rsidRDefault="00812D9A" w:rsidP="00812D9A">
      <w:pPr>
        <w:pStyle w:val="ListParagraph"/>
        <w:numPr>
          <w:ilvl w:val="0"/>
          <w:numId w:val="4"/>
        </w:numPr>
        <w:spacing w:line="360" w:lineRule="auto"/>
        <w:ind w:left="360"/>
        <w:jc w:val="both"/>
        <w:rPr>
          <w:rFonts w:ascii="Times New Roman" w:hAnsi="Times New Roman"/>
        </w:rPr>
      </w:pPr>
      <w:r w:rsidRPr="00A32C29">
        <w:rPr>
          <w:rFonts w:ascii="Times New Roman" w:hAnsi="Times New Roman"/>
        </w:rPr>
        <w:t>Các cầu thủ từng tham gia các giải bóng đá Chuyên Nghiệp V-league , cúp Quốc Gia, giải vô địch Futsal Quốc gia, Futsal Cup Quốc Gia 2019 không được tham dự.</w:t>
      </w:r>
    </w:p>
    <w:p w:rsidR="00812D9A" w:rsidRPr="00A32C29" w:rsidRDefault="00812D9A" w:rsidP="00812D9A">
      <w:pPr>
        <w:pStyle w:val="ListParagraph"/>
        <w:numPr>
          <w:ilvl w:val="0"/>
          <w:numId w:val="4"/>
        </w:numPr>
        <w:spacing w:line="360" w:lineRule="auto"/>
        <w:ind w:left="360"/>
        <w:jc w:val="both"/>
        <w:rPr>
          <w:rFonts w:ascii="Times New Roman" w:hAnsi="Times New Roman"/>
        </w:rPr>
      </w:pPr>
      <w:r w:rsidRPr="00A32C29">
        <w:rPr>
          <w:rFonts w:ascii="Times New Roman" w:hAnsi="Times New Roman"/>
        </w:rPr>
        <w:t>Các cầu thủ có tiền sử về bệnh tim mạch,</w:t>
      </w:r>
      <w:r>
        <w:rPr>
          <w:rFonts w:ascii="Times New Roman" w:hAnsi="Times New Roman"/>
        </w:rPr>
        <w:t xml:space="preserve"> </w:t>
      </w:r>
      <w:r w:rsidRPr="00A32C29">
        <w:rPr>
          <w:rFonts w:ascii="Times New Roman" w:hAnsi="Times New Roman"/>
        </w:rPr>
        <w:t>hô hấp ….thì không được tham dự.</w:t>
      </w:r>
    </w:p>
    <w:p w:rsidR="00812D9A" w:rsidRPr="00DE76A2" w:rsidRDefault="00812D9A" w:rsidP="00812D9A">
      <w:pPr>
        <w:pStyle w:val="ListParagraph"/>
        <w:numPr>
          <w:ilvl w:val="0"/>
          <w:numId w:val="4"/>
        </w:numPr>
        <w:spacing w:line="360" w:lineRule="auto"/>
        <w:ind w:left="360"/>
        <w:jc w:val="both"/>
        <w:rPr>
          <w:rFonts w:ascii="Times New Roman" w:hAnsi="Times New Roman"/>
        </w:rPr>
      </w:pPr>
      <w:r w:rsidRPr="00A32C29">
        <w:rPr>
          <w:rFonts w:ascii="Times New Roman" w:hAnsi="Times New Roman"/>
        </w:rPr>
        <w:t xml:space="preserve">BTC được phép từ chối bất kỳ cầu thủ nào có từ 2 </w:t>
      </w:r>
      <w:r>
        <w:rPr>
          <w:rFonts w:ascii="Times New Roman" w:hAnsi="Times New Roman"/>
        </w:rPr>
        <w:t>CMND</w:t>
      </w:r>
      <w:r w:rsidRPr="00A32C29">
        <w:rPr>
          <w:rFonts w:ascii="Times New Roman" w:hAnsi="Times New Roman"/>
        </w:rPr>
        <w:t xml:space="preserve"> (hoặc các giấy tờ tương đương) trở lên có năm sinh không trùng khớp. Trong trường hợp BTC phát hiện cầu thủ nào gian lận hồ sơ thi đấu thì cầu thủ đó sẽ bị cấm thi đấu tại các giải đấu trong hệ thống FI ít nhất 6 tháng. BTC sẽ xem xét mời CLB có cầu thủ gian lận trong các giải đấu sau.</w:t>
      </w:r>
    </w:p>
    <w:p w:rsidR="00E618C7" w:rsidRPr="00812D9A" w:rsidRDefault="00AB142E" w:rsidP="00812D9A">
      <w:pPr>
        <w:pStyle w:val="ListParagraph"/>
        <w:numPr>
          <w:ilvl w:val="1"/>
          <w:numId w:val="8"/>
        </w:numPr>
        <w:spacing w:line="360" w:lineRule="auto"/>
        <w:ind w:left="360"/>
        <w:rPr>
          <w:rFonts w:ascii="Times New Roman" w:hAnsi="Times New Roman"/>
          <w:b/>
        </w:rPr>
      </w:pPr>
      <w:r w:rsidRPr="00812D9A">
        <w:rPr>
          <w:rFonts w:ascii="Times New Roman" w:hAnsi="Times New Roman"/>
          <w:b/>
        </w:rPr>
        <w:t xml:space="preserve"> </w:t>
      </w:r>
      <w:r w:rsidRPr="00812D9A">
        <w:rPr>
          <w:rFonts w:ascii="Times New Roman" w:hAnsi="Times New Roman"/>
          <w:b/>
          <w:lang w:val="nl-NL"/>
        </w:rPr>
        <w:t>Đăng ký:</w:t>
      </w:r>
    </w:p>
    <w:p w:rsidR="00E61E90" w:rsidRPr="00E61E90" w:rsidRDefault="00AB142E" w:rsidP="0097532B">
      <w:pPr>
        <w:pStyle w:val="ListParagraph"/>
        <w:numPr>
          <w:ilvl w:val="0"/>
          <w:numId w:val="7"/>
        </w:numPr>
        <w:spacing w:line="360" w:lineRule="auto"/>
        <w:ind w:left="360"/>
        <w:rPr>
          <w:rFonts w:ascii="Times New Roman" w:hAnsi="Times New Roman"/>
          <w:b/>
        </w:rPr>
      </w:pPr>
      <w:r w:rsidRPr="00E61E90">
        <w:rPr>
          <w:rFonts w:ascii="Times New Roman" w:hAnsi="Times New Roman"/>
          <w:lang w:val="nl-NL"/>
        </w:rPr>
        <w:t xml:space="preserve">Mỗi đội bóng đăng ký tối thiểu 07 cầu thủ, tối đa 15 cầu thủ (có 1 đội trưởng), một trưởng đoàn hoặc huấn luyện viên, </w:t>
      </w:r>
      <w:r w:rsidR="00E61E90">
        <w:rPr>
          <w:rFonts w:ascii="Times New Roman" w:hAnsi="Times New Roman"/>
          <w:lang w:val="nl-NL"/>
        </w:rPr>
        <w:t xml:space="preserve">một thư ký, </w:t>
      </w:r>
      <w:r w:rsidRPr="00E61E90">
        <w:rPr>
          <w:rFonts w:ascii="Times New Roman" w:hAnsi="Times New Roman"/>
          <w:lang w:val="nl-NL"/>
        </w:rPr>
        <w:t>một nhân viên y tế riêng</w:t>
      </w:r>
      <w:r w:rsidR="00E61E90">
        <w:rPr>
          <w:rFonts w:ascii="Times New Roman" w:hAnsi="Times New Roman"/>
          <w:lang w:val="nl-NL"/>
        </w:rPr>
        <w:t>.</w:t>
      </w:r>
    </w:p>
    <w:p w:rsidR="00204541" w:rsidRDefault="00204541" w:rsidP="00204541">
      <w:pPr>
        <w:pStyle w:val="ListParagraph"/>
        <w:numPr>
          <w:ilvl w:val="0"/>
          <w:numId w:val="7"/>
        </w:numPr>
        <w:spacing w:line="360" w:lineRule="auto"/>
        <w:ind w:left="360"/>
        <w:jc w:val="both"/>
        <w:rPr>
          <w:rFonts w:ascii="Times New Roman" w:hAnsi="Times New Roman"/>
        </w:rPr>
      </w:pPr>
      <w:r>
        <w:rPr>
          <w:rFonts w:ascii="Times New Roman" w:hAnsi="Times New Roman"/>
        </w:rPr>
        <w:t>Danh sách đội bóng ghi rõ họ tên, năm sinh, 1 ảnh 3x4 kèm CMND (photo hoặc chính) hoặc bằng lái xe  gửi trực tiếp về BTC vào ngày diễn ra cuộc họp chuyên môn 08h00 ngày 14/03/2019.</w:t>
      </w:r>
    </w:p>
    <w:p w:rsidR="001710F2" w:rsidRPr="001710F2" w:rsidRDefault="001710F2" w:rsidP="00812D9A">
      <w:pPr>
        <w:pStyle w:val="ListParagraph"/>
        <w:numPr>
          <w:ilvl w:val="0"/>
          <w:numId w:val="7"/>
        </w:numPr>
        <w:spacing w:line="360" w:lineRule="auto"/>
        <w:ind w:left="360"/>
        <w:rPr>
          <w:rFonts w:ascii="Times New Roman" w:hAnsi="Times New Roman"/>
          <w:b/>
        </w:rPr>
      </w:pPr>
      <w:r w:rsidRPr="001710F2">
        <w:rPr>
          <w:rFonts w:ascii="Times New Roman" w:hAnsi="Times New Roman"/>
          <w:lang w:val="nl-NL"/>
        </w:rPr>
        <w:t>Bản cam kết tham gia giải (Mẫu BTC) – Có xác nhận của BTC.</w:t>
      </w:r>
    </w:p>
    <w:p w:rsidR="00A14A38" w:rsidRPr="00204541" w:rsidRDefault="00A14A38" w:rsidP="00812D9A">
      <w:pPr>
        <w:pStyle w:val="ListParagraph"/>
        <w:numPr>
          <w:ilvl w:val="0"/>
          <w:numId w:val="7"/>
        </w:numPr>
        <w:spacing w:line="360" w:lineRule="auto"/>
        <w:ind w:left="360"/>
        <w:rPr>
          <w:rFonts w:ascii="Times New Roman" w:hAnsi="Times New Roman"/>
          <w:b/>
        </w:rPr>
      </w:pPr>
      <w:r w:rsidRPr="00204541">
        <w:rPr>
          <w:rFonts w:ascii="Times New Roman" w:hAnsi="Times New Roman"/>
          <w:b/>
          <w:lang w:val="nl-NL"/>
        </w:rPr>
        <w:t>Thời gian tiếp nhận đăng ký hạn chót đến hết</w:t>
      </w:r>
      <w:r w:rsidR="009A288A" w:rsidRPr="00204541">
        <w:rPr>
          <w:rFonts w:ascii="Times New Roman" w:hAnsi="Times New Roman"/>
          <w:b/>
          <w:lang w:val="nl-NL"/>
        </w:rPr>
        <w:t xml:space="preserve"> ngày </w:t>
      </w:r>
      <w:r w:rsidR="00B737EA" w:rsidRPr="00204541">
        <w:rPr>
          <w:rFonts w:ascii="Times New Roman" w:hAnsi="Times New Roman"/>
          <w:b/>
          <w:lang w:val="nl-NL"/>
        </w:rPr>
        <w:t>11/03/2019.</w:t>
      </w:r>
    </w:p>
    <w:p w:rsidR="00A14A38" w:rsidRPr="0049378B" w:rsidRDefault="00A14A38" w:rsidP="00812D9A">
      <w:pPr>
        <w:pStyle w:val="ListParagraph"/>
        <w:numPr>
          <w:ilvl w:val="0"/>
          <w:numId w:val="7"/>
        </w:numPr>
        <w:spacing w:line="360" w:lineRule="auto"/>
        <w:ind w:left="360"/>
        <w:rPr>
          <w:rFonts w:ascii="Times New Roman" w:hAnsi="Times New Roman"/>
        </w:rPr>
      </w:pPr>
      <w:r w:rsidRPr="0049378B">
        <w:rPr>
          <w:rFonts w:ascii="Times New Roman" w:hAnsi="Times New Roman"/>
          <w:lang w:val="nl-NL"/>
        </w:rPr>
        <w:t>Thủ tục đăng kí tham dự giải được xem là hợp lệ khi và chỉ khi hoàn tất thủ tục nộp lệ phí về BTC</w:t>
      </w:r>
      <w:r>
        <w:rPr>
          <w:rFonts w:ascii="Times New Roman" w:hAnsi="Times New Roman"/>
          <w:lang w:val="nl-NL"/>
        </w:rPr>
        <w:t>.</w:t>
      </w:r>
    </w:p>
    <w:p w:rsidR="00A14A38" w:rsidRPr="0049378B" w:rsidRDefault="00A14A38" w:rsidP="00812D9A">
      <w:pPr>
        <w:pStyle w:val="ListParagraph"/>
        <w:numPr>
          <w:ilvl w:val="0"/>
          <w:numId w:val="7"/>
        </w:numPr>
        <w:spacing w:line="360" w:lineRule="auto"/>
        <w:ind w:left="360"/>
        <w:rPr>
          <w:rFonts w:ascii="Times New Roman" w:hAnsi="Times New Roman"/>
        </w:rPr>
      </w:pPr>
      <w:r w:rsidRPr="0049378B">
        <w:rPr>
          <w:rFonts w:ascii="Times New Roman" w:hAnsi="Times New Roman"/>
          <w:lang w:val="nl-NL"/>
        </w:rPr>
        <w:t>Hồ sơ đăng ký tham dự giải được gửi về địa chỉ theo thông tin sau:</w:t>
      </w:r>
    </w:p>
    <w:p w:rsidR="00A14A38" w:rsidRPr="0049378B" w:rsidRDefault="00A14A38" w:rsidP="00812D9A">
      <w:pPr>
        <w:pStyle w:val="ListParagraph"/>
        <w:spacing w:before="120" w:after="120" w:line="360" w:lineRule="auto"/>
        <w:ind w:left="360"/>
        <w:jc w:val="both"/>
        <w:rPr>
          <w:rFonts w:ascii="Times New Roman" w:hAnsi="Times New Roman"/>
          <w:lang w:val="nl-NL"/>
        </w:rPr>
      </w:pPr>
      <w:r w:rsidRPr="0049378B">
        <w:rPr>
          <w:rFonts w:ascii="Times New Roman" w:hAnsi="Times New Roman"/>
          <w:lang w:val="nl-NL"/>
        </w:rPr>
        <w:t>Tên công ty</w:t>
      </w:r>
      <w:r w:rsidRPr="0049378B">
        <w:rPr>
          <w:rFonts w:ascii="Times New Roman" w:hAnsi="Times New Roman"/>
          <w:lang w:val="nl-NL"/>
        </w:rPr>
        <w:tab/>
        <w:t xml:space="preserve">: </w:t>
      </w:r>
      <w:r>
        <w:rPr>
          <w:rFonts w:ascii="Times New Roman" w:hAnsi="Times New Roman"/>
          <w:b/>
          <w:lang w:val="nl-NL"/>
        </w:rPr>
        <w:t>TẬP ĐOÀN ĐỊA ỐC ALIBABA</w:t>
      </w:r>
    </w:p>
    <w:p w:rsidR="00A14A38" w:rsidRPr="0049378B" w:rsidRDefault="00A14A38" w:rsidP="00812D9A">
      <w:pPr>
        <w:pStyle w:val="ListParagraph"/>
        <w:spacing w:before="120" w:after="120" w:line="360" w:lineRule="auto"/>
        <w:ind w:left="360"/>
        <w:jc w:val="both"/>
        <w:rPr>
          <w:rFonts w:ascii="Times New Roman" w:hAnsi="Times New Roman"/>
          <w:lang w:val="nl-NL"/>
        </w:rPr>
      </w:pPr>
      <w:r w:rsidRPr="0049378B">
        <w:rPr>
          <w:rFonts w:ascii="Times New Roman" w:hAnsi="Times New Roman"/>
          <w:lang w:val="nl-NL"/>
        </w:rPr>
        <w:t>Địa chỉ</w:t>
      </w:r>
      <w:r w:rsidRPr="0049378B">
        <w:rPr>
          <w:rFonts w:ascii="Times New Roman" w:hAnsi="Times New Roman"/>
          <w:lang w:val="nl-NL"/>
        </w:rPr>
        <w:tab/>
      </w:r>
      <w:r w:rsidRPr="0049378B">
        <w:rPr>
          <w:rFonts w:ascii="Times New Roman" w:hAnsi="Times New Roman"/>
          <w:lang w:val="nl-NL"/>
        </w:rPr>
        <w:tab/>
        <w:t xml:space="preserve">: </w:t>
      </w:r>
      <w:r>
        <w:rPr>
          <w:rFonts w:ascii="Times New Roman" w:hAnsi="Times New Roman"/>
          <w:b/>
          <w:lang w:val="nl-NL"/>
        </w:rPr>
        <w:t>120 – 122 Kha Vạn Cân, Phường Hiệp Bình Chánh, Quận Thủ Đức.</w:t>
      </w:r>
    </w:p>
    <w:p w:rsidR="00A14A38" w:rsidRDefault="00A14A38" w:rsidP="00812D9A">
      <w:pPr>
        <w:pStyle w:val="ListParagraph"/>
        <w:spacing w:before="120" w:after="120" w:line="360" w:lineRule="auto"/>
        <w:ind w:left="360"/>
        <w:jc w:val="both"/>
        <w:rPr>
          <w:rFonts w:ascii="Times New Roman" w:hAnsi="Times New Roman"/>
          <w:b/>
          <w:lang w:val="nl-NL"/>
        </w:rPr>
      </w:pPr>
      <w:r w:rsidRPr="0049378B">
        <w:rPr>
          <w:rFonts w:ascii="Times New Roman" w:hAnsi="Times New Roman"/>
          <w:lang w:val="nl-NL"/>
        </w:rPr>
        <w:t>Hotline BTC</w:t>
      </w:r>
      <w:r w:rsidRPr="0049378B">
        <w:rPr>
          <w:rFonts w:ascii="Times New Roman" w:hAnsi="Times New Roman"/>
          <w:lang w:val="nl-NL"/>
        </w:rPr>
        <w:tab/>
        <w:t xml:space="preserve">: </w:t>
      </w:r>
      <w:r w:rsidR="00EE5C5E">
        <w:rPr>
          <w:rFonts w:ascii="Times New Roman" w:hAnsi="Times New Roman"/>
          <w:b/>
          <w:lang w:val="nl-NL"/>
        </w:rPr>
        <w:t>0344556753 (Ms</w:t>
      </w:r>
      <w:r w:rsidRPr="0049378B">
        <w:rPr>
          <w:rFonts w:ascii="Times New Roman" w:hAnsi="Times New Roman"/>
          <w:b/>
          <w:lang w:val="nl-NL"/>
        </w:rPr>
        <w:t xml:space="preserve"> Trâm)</w:t>
      </w:r>
      <w:r>
        <w:rPr>
          <w:rFonts w:ascii="Times New Roman" w:hAnsi="Times New Roman"/>
          <w:b/>
          <w:lang w:val="nl-NL"/>
        </w:rPr>
        <w:t>.</w:t>
      </w:r>
    </w:p>
    <w:p w:rsidR="00A14A38" w:rsidRPr="00A14A38" w:rsidRDefault="00A14A38" w:rsidP="00812D9A">
      <w:pPr>
        <w:pStyle w:val="ListParagraph"/>
        <w:spacing w:before="120" w:after="120" w:line="360" w:lineRule="auto"/>
        <w:ind w:left="360"/>
        <w:jc w:val="both"/>
        <w:rPr>
          <w:rFonts w:ascii="Times New Roman" w:hAnsi="Times New Roman"/>
          <w:b/>
          <w:lang w:val="nl-NL"/>
        </w:rPr>
      </w:pPr>
    </w:p>
    <w:p w:rsidR="005976DC" w:rsidRDefault="005976DC" w:rsidP="00812D9A">
      <w:pPr>
        <w:pStyle w:val="ListParagraph"/>
        <w:numPr>
          <w:ilvl w:val="0"/>
          <w:numId w:val="1"/>
        </w:numPr>
        <w:spacing w:line="360" w:lineRule="auto"/>
        <w:ind w:left="360"/>
        <w:rPr>
          <w:rFonts w:ascii="Times New Roman" w:hAnsi="Times New Roman"/>
          <w:b/>
        </w:rPr>
      </w:pPr>
      <w:r>
        <w:rPr>
          <w:rFonts w:ascii="Times New Roman" w:hAnsi="Times New Roman"/>
          <w:b/>
        </w:rPr>
        <w:t>THỂ THỨC THI ĐẤU VÀ CÁCH TÍNH ĐIỂM</w:t>
      </w:r>
    </w:p>
    <w:p w:rsidR="005976DC" w:rsidRDefault="00A14A38" w:rsidP="00812D9A">
      <w:pPr>
        <w:pStyle w:val="ListParagraph"/>
        <w:numPr>
          <w:ilvl w:val="0"/>
          <w:numId w:val="10"/>
        </w:numPr>
        <w:spacing w:line="360" w:lineRule="auto"/>
        <w:ind w:left="360"/>
        <w:rPr>
          <w:rFonts w:ascii="Times New Roman" w:hAnsi="Times New Roman"/>
          <w:b/>
        </w:rPr>
      </w:pPr>
      <w:r>
        <w:rPr>
          <w:rFonts w:ascii="Times New Roman" w:hAnsi="Times New Roman"/>
          <w:b/>
        </w:rPr>
        <w:t>Thể thức thi đấu:</w:t>
      </w:r>
    </w:p>
    <w:p w:rsidR="00E77C59" w:rsidRPr="00204541" w:rsidRDefault="00E77C59" w:rsidP="00812D9A">
      <w:pPr>
        <w:pStyle w:val="ListParagraph"/>
        <w:numPr>
          <w:ilvl w:val="1"/>
          <w:numId w:val="10"/>
        </w:numPr>
        <w:spacing w:line="360" w:lineRule="auto"/>
        <w:ind w:left="360"/>
        <w:rPr>
          <w:rFonts w:ascii="Times New Roman" w:hAnsi="Times New Roman"/>
          <w:b/>
        </w:rPr>
      </w:pPr>
      <w:r w:rsidRPr="00204541">
        <w:rPr>
          <w:rFonts w:ascii="Times New Roman" w:hAnsi="Times New Roman"/>
          <w:b/>
        </w:rPr>
        <w:t xml:space="preserve"> Nội dung nam (32 đội):</w:t>
      </w:r>
    </w:p>
    <w:p w:rsidR="00E77C59" w:rsidRPr="007E437F" w:rsidRDefault="00E77C59" w:rsidP="00812D9A">
      <w:pPr>
        <w:pStyle w:val="ListParagraph"/>
        <w:numPr>
          <w:ilvl w:val="0"/>
          <w:numId w:val="9"/>
        </w:numPr>
        <w:spacing w:line="360" w:lineRule="auto"/>
        <w:ind w:left="360"/>
        <w:rPr>
          <w:rFonts w:ascii="Times New Roman" w:hAnsi="Times New Roman"/>
          <w:b/>
        </w:rPr>
      </w:pPr>
      <w:r>
        <w:rPr>
          <w:rFonts w:ascii="Times New Roman" w:hAnsi="Times New Roman"/>
        </w:rPr>
        <w:lastRenderedPageBreak/>
        <w:t>32 đội bốc thăm chia thành 8 bảng A, B, C, D, E, F, G, H, mỗi bảng 4 đội và thi đấu vòng tròn tính điểm, hai đội có số điểm cao nhất và nhì tron</w:t>
      </w:r>
      <w:r w:rsidR="00B83FF9">
        <w:rPr>
          <w:rFonts w:ascii="Times New Roman" w:hAnsi="Times New Roman"/>
        </w:rPr>
        <w:t>g bảng đấu sẽ tiến vào vòng 1/8, nhất A gặp nhì B, nhất B gặp nhì A, nhất C gặp nhì D, nhất D gặp nhì C, nhất E gặp nhì F, nhất F gặp nhì E, nhất G gặp nhì H, nhất H gặp nhì G.</w:t>
      </w:r>
    </w:p>
    <w:p w:rsidR="00E77C59" w:rsidRPr="007E437F" w:rsidRDefault="00E77C59" w:rsidP="00812D9A">
      <w:pPr>
        <w:pStyle w:val="ListParagraph"/>
        <w:numPr>
          <w:ilvl w:val="0"/>
          <w:numId w:val="9"/>
        </w:numPr>
        <w:spacing w:line="360" w:lineRule="auto"/>
        <w:ind w:left="360"/>
        <w:rPr>
          <w:rFonts w:ascii="Times New Roman" w:hAnsi="Times New Roman"/>
          <w:b/>
        </w:rPr>
      </w:pPr>
      <w:r>
        <w:rPr>
          <w:rFonts w:ascii="Times New Roman" w:hAnsi="Times New Roman"/>
        </w:rPr>
        <w:t>8 đội chiến thắng vòng 1/8 sẽ tiến vào tranh tứ kết, 4 đội thắng ở tứ kết sẽ vào vòng bán kết, 2 đội thắng ở bán kết sẽ tranh chung kết và 2 đội thua vòng bán kết sẽ tranh hạng ba.</w:t>
      </w:r>
    </w:p>
    <w:p w:rsidR="00E77C59" w:rsidRPr="00E77C59" w:rsidRDefault="00E77C59" w:rsidP="00812D9A">
      <w:pPr>
        <w:pStyle w:val="ListParagraph"/>
        <w:spacing w:line="360" w:lineRule="auto"/>
        <w:ind w:left="360"/>
        <w:rPr>
          <w:rFonts w:ascii="Times New Roman" w:hAnsi="Times New Roman"/>
          <w:b/>
        </w:rPr>
      </w:pPr>
      <w:r>
        <w:rPr>
          <w:rFonts w:ascii="Times New Roman" w:hAnsi="Times New Roman"/>
        </w:rPr>
        <w:t xml:space="preserve">* </w:t>
      </w:r>
      <w:r>
        <w:rPr>
          <w:rFonts w:ascii="Times New Roman" w:hAnsi="Times New Roman"/>
          <w:b/>
        </w:rPr>
        <w:t xml:space="preserve">Lưu ý: </w:t>
      </w:r>
      <w:r>
        <w:rPr>
          <w:rFonts w:ascii="Times New Roman" w:hAnsi="Times New Roman"/>
        </w:rPr>
        <w:t>Bắt đầu từ vòng 1/8 đến vòng chung kết nếu hết thời gian thi đấu chính thức mà hai đội có tỉ số hòa nhau thì sẽ đá luân lưu để phân định thắng thua.</w:t>
      </w:r>
    </w:p>
    <w:p w:rsidR="00E77C59" w:rsidRPr="00204541" w:rsidRDefault="00E77C59" w:rsidP="00812D9A">
      <w:pPr>
        <w:pStyle w:val="ListParagraph"/>
        <w:numPr>
          <w:ilvl w:val="1"/>
          <w:numId w:val="10"/>
        </w:numPr>
        <w:spacing w:line="360" w:lineRule="auto"/>
        <w:ind w:left="360"/>
        <w:rPr>
          <w:rFonts w:ascii="Times New Roman" w:hAnsi="Times New Roman"/>
          <w:b/>
        </w:rPr>
      </w:pPr>
      <w:r w:rsidRPr="00204541">
        <w:rPr>
          <w:rFonts w:ascii="Times New Roman" w:hAnsi="Times New Roman"/>
          <w:b/>
        </w:rPr>
        <w:t xml:space="preserve"> Nội dung nữ (16 đội) và đôi nam nữ (16 đội):</w:t>
      </w:r>
    </w:p>
    <w:p w:rsidR="00E77C59" w:rsidRDefault="00E77C59" w:rsidP="00812D9A">
      <w:pPr>
        <w:pStyle w:val="ListParagraph"/>
        <w:numPr>
          <w:ilvl w:val="0"/>
          <w:numId w:val="9"/>
        </w:numPr>
        <w:spacing w:line="360" w:lineRule="auto"/>
        <w:ind w:left="360"/>
        <w:rPr>
          <w:rFonts w:ascii="Times New Roman" w:hAnsi="Times New Roman"/>
        </w:rPr>
      </w:pPr>
      <w:r>
        <w:rPr>
          <w:rFonts w:ascii="Times New Roman" w:hAnsi="Times New Roman"/>
        </w:rPr>
        <w:t>16 đội sẽ chia thành 4 bảng A, B, C, D, mỗi bảng 4 đội thi đấu vòng tròn tính điểm, hai đội có số điểm cao nhất và nhì trong bảng đấu</w:t>
      </w:r>
      <w:r w:rsidR="003736AD">
        <w:rPr>
          <w:rFonts w:ascii="Times New Roman" w:hAnsi="Times New Roman"/>
        </w:rPr>
        <w:t xml:space="preserve"> sẽ tiến vào vòng tứ kết, nhất A gặp nhì B, nhất B gặp nhì A, nhất C gặp nhì D, nhất D gặp nhì C.</w:t>
      </w:r>
    </w:p>
    <w:p w:rsidR="00E77C59" w:rsidRPr="00E77C59" w:rsidRDefault="00E77C59" w:rsidP="00812D9A">
      <w:pPr>
        <w:pStyle w:val="ListParagraph"/>
        <w:numPr>
          <w:ilvl w:val="0"/>
          <w:numId w:val="9"/>
        </w:numPr>
        <w:spacing w:line="360" w:lineRule="auto"/>
        <w:ind w:left="360"/>
        <w:rPr>
          <w:rFonts w:ascii="Times New Roman" w:hAnsi="Times New Roman"/>
        </w:rPr>
      </w:pPr>
      <w:r>
        <w:rPr>
          <w:rFonts w:ascii="Times New Roman" w:hAnsi="Times New Roman"/>
        </w:rPr>
        <w:t>4 đội thắng ở tứ kết sẽ vào vòng bán kết, 2 đội thắng ở bán kết sẽ tranh chung kết và 2 đội thua vòng bán kết sẽ tranh hạng ba.</w:t>
      </w:r>
    </w:p>
    <w:p w:rsidR="00A14A38" w:rsidRDefault="00E77C59" w:rsidP="00812D9A">
      <w:pPr>
        <w:pStyle w:val="ListParagraph"/>
        <w:numPr>
          <w:ilvl w:val="0"/>
          <w:numId w:val="10"/>
        </w:numPr>
        <w:spacing w:line="360" w:lineRule="auto"/>
        <w:ind w:left="360"/>
        <w:rPr>
          <w:rFonts w:ascii="Times New Roman" w:hAnsi="Times New Roman"/>
          <w:b/>
        </w:rPr>
      </w:pPr>
      <w:r>
        <w:rPr>
          <w:rFonts w:ascii="Times New Roman" w:hAnsi="Times New Roman"/>
          <w:b/>
        </w:rPr>
        <w:t>Cách tính điểm:</w:t>
      </w:r>
    </w:p>
    <w:p w:rsidR="00E77C59" w:rsidRPr="00BD275B" w:rsidRDefault="00E77C59" w:rsidP="00812D9A">
      <w:pPr>
        <w:pStyle w:val="ListParagraph"/>
        <w:numPr>
          <w:ilvl w:val="0"/>
          <w:numId w:val="9"/>
        </w:numPr>
        <w:spacing w:line="360" w:lineRule="auto"/>
        <w:ind w:left="360"/>
        <w:rPr>
          <w:rFonts w:ascii="Times New Roman" w:hAnsi="Times New Roman"/>
          <w:b/>
        </w:rPr>
      </w:pPr>
      <w:r>
        <w:rPr>
          <w:rFonts w:ascii="Times New Roman" w:hAnsi="Times New Roman"/>
          <w:lang w:val="nl-NL"/>
        </w:rPr>
        <w:t>Mỗi đội thắng ở vòng bảng được</w:t>
      </w:r>
      <w:r w:rsidRPr="00BD275B">
        <w:rPr>
          <w:rFonts w:ascii="Times New Roman" w:hAnsi="Times New Roman"/>
          <w:lang w:val="nl-NL"/>
        </w:rPr>
        <w:t xml:space="preserve"> cộng 3 điểm, hòa 1 điểm, thua 0 điểm.</w:t>
      </w:r>
    </w:p>
    <w:p w:rsidR="00E77C59" w:rsidRPr="00BD275B" w:rsidRDefault="00E77C59" w:rsidP="00812D9A">
      <w:pPr>
        <w:pStyle w:val="ListParagraph"/>
        <w:numPr>
          <w:ilvl w:val="0"/>
          <w:numId w:val="9"/>
        </w:numPr>
        <w:spacing w:before="120" w:after="120" w:line="360" w:lineRule="auto"/>
        <w:ind w:left="360"/>
        <w:jc w:val="both"/>
        <w:rPr>
          <w:rFonts w:ascii="Times New Roman" w:hAnsi="Times New Roman"/>
          <w:lang w:val="nl-NL"/>
        </w:rPr>
      </w:pPr>
      <w:r>
        <w:rPr>
          <w:rFonts w:ascii="Times New Roman" w:hAnsi="Times New Roman"/>
          <w:lang w:val="nl-NL"/>
        </w:rPr>
        <w:t>Kết thúc</w:t>
      </w:r>
      <w:r w:rsidRPr="00BD275B">
        <w:rPr>
          <w:rFonts w:ascii="Times New Roman" w:hAnsi="Times New Roman"/>
          <w:lang w:val="nl-NL"/>
        </w:rPr>
        <w:t xml:space="preserve"> trận vòng bảng đội nào có số điểm cao nhất sẽ xếp vị tr</w:t>
      </w:r>
      <w:r>
        <w:rPr>
          <w:rFonts w:ascii="Times New Roman" w:hAnsi="Times New Roman"/>
          <w:lang w:val="nl-NL"/>
        </w:rPr>
        <w:t>í nhất bảng sau đó đến nhì bảng.</w:t>
      </w:r>
    </w:p>
    <w:p w:rsidR="00E77C59" w:rsidRPr="00BD275B" w:rsidRDefault="00E77C59" w:rsidP="00812D9A">
      <w:pPr>
        <w:pStyle w:val="ListParagraph"/>
        <w:numPr>
          <w:ilvl w:val="0"/>
          <w:numId w:val="9"/>
        </w:numPr>
        <w:spacing w:line="360" w:lineRule="auto"/>
        <w:ind w:left="360"/>
        <w:rPr>
          <w:rFonts w:ascii="Times New Roman" w:hAnsi="Times New Roman"/>
          <w:b/>
        </w:rPr>
      </w:pPr>
      <w:r w:rsidRPr="00BD275B">
        <w:rPr>
          <w:rFonts w:ascii="Times New Roman" w:hAnsi="Times New Roman"/>
          <w:lang w:val="nl-NL"/>
        </w:rPr>
        <w:t>Trường hợp 2 đội bằng điểm số sẽ áp dụng các chỉ số phụ để phân thứ hạng trong bảng lần lượt như sau:</w:t>
      </w:r>
    </w:p>
    <w:p w:rsidR="00E77C59" w:rsidRPr="00BD275B" w:rsidRDefault="00E77C59" w:rsidP="00812D9A">
      <w:pPr>
        <w:pStyle w:val="ListParagraph"/>
        <w:spacing w:line="360" w:lineRule="auto"/>
        <w:ind w:left="360"/>
        <w:rPr>
          <w:rFonts w:ascii="Times New Roman" w:hAnsi="Times New Roman"/>
          <w:lang w:val="nl-NL"/>
        </w:rPr>
      </w:pPr>
      <w:r w:rsidRPr="00BD275B">
        <w:rPr>
          <w:rFonts w:ascii="Times New Roman" w:hAnsi="Times New Roman"/>
          <w:b/>
        </w:rPr>
        <w:t xml:space="preserve">. </w:t>
      </w:r>
      <w:r w:rsidRPr="00BD275B">
        <w:rPr>
          <w:rFonts w:ascii="Times New Roman" w:hAnsi="Times New Roman"/>
          <w:lang w:val="nl-NL"/>
        </w:rPr>
        <w:t>Hiệu số bàn thắng bàn thua</w:t>
      </w:r>
    </w:p>
    <w:p w:rsidR="00E77C59" w:rsidRPr="00BD275B" w:rsidRDefault="00E77C59" w:rsidP="00812D9A">
      <w:pPr>
        <w:pStyle w:val="ListParagraph"/>
        <w:spacing w:line="360" w:lineRule="auto"/>
        <w:ind w:left="360"/>
        <w:rPr>
          <w:rFonts w:ascii="Times New Roman" w:hAnsi="Times New Roman"/>
          <w:lang w:val="nl-NL"/>
        </w:rPr>
      </w:pPr>
      <w:r w:rsidRPr="00BD275B">
        <w:rPr>
          <w:rFonts w:ascii="Times New Roman" w:hAnsi="Times New Roman"/>
          <w:b/>
        </w:rPr>
        <w:t xml:space="preserve">. </w:t>
      </w:r>
      <w:r w:rsidRPr="00BD275B">
        <w:rPr>
          <w:rFonts w:ascii="Times New Roman" w:hAnsi="Times New Roman"/>
          <w:lang w:val="nl-NL"/>
        </w:rPr>
        <w:t>Tổng số bàn thắng ghi được</w:t>
      </w:r>
    </w:p>
    <w:p w:rsidR="00E77C59" w:rsidRPr="00BD275B" w:rsidRDefault="00E77C59" w:rsidP="00812D9A">
      <w:pPr>
        <w:pStyle w:val="ListParagraph"/>
        <w:spacing w:line="360" w:lineRule="auto"/>
        <w:ind w:left="360"/>
        <w:rPr>
          <w:rFonts w:ascii="Times New Roman" w:hAnsi="Times New Roman"/>
          <w:lang w:val="nl-NL"/>
        </w:rPr>
      </w:pPr>
      <w:r w:rsidRPr="00BD275B">
        <w:rPr>
          <w:rFonts w:ascii="Times New Roman" w:hAnsi="Times New Roman"/>
          <w:b/>
        </w:rPr>
        <w:t xml:space="preserve">. </w:t>
      </w:r>
      <w:r w:rsidRPr="00BD275B">
        <w:rPr>
          <w:rFonts w:ascii="Times New Roman" w:hAnsi="Times New Roman"/>
          <w:lang w:val="nl-NL"/>
        </w:rPr>
        <w:t>Các chỉ số fairplay ( số thẻ phạt...)</w:t>
      </w:r>
    </w:p>
    <w:p w:rsidR="00E77C59" w:rsidRPr="005976DC" w:rsidRDefault="00E77C59" w:rsidP="00204541">
      <w:pPr>
        <w:pStyle w:val="ListParagraph"/>
        <w:spacing w:line="360" w:lineRule="auto"/>
        <w:ind w:left="0" w:firstLine="360"/>
        <w:rPr>
          <w:rFonts w:ascii="Times New Roman" w:hAnsi="Times New Roman"/>
          <w:b/>
        </w:rPr>
      </w:pPr>
      <w:r w:rsidRPr="00BD275B">
        <w:rPr>
          <w:rFonts w:ascii="Times New Roman" w:hAnsi="Times New Roman"/>
          <w:b/>
        </w:rPr>
        <w:t xml:space="preserve">. </w:t>
      </w:r>
      <w:r w:rsidRPr="00BD275B">
        <w:rPr>
          <w:rFonts w:ascii="Times New Roman" w:hAnsi="Times New Roman"/>
          <w:lang w:val="nl-NL"/>
        </w:rPr>
        <w:t>Bốc thăm chọn ra  đội thắng</w:t>
      </w:r>
    </w:p>
    <w:p w:rsidR="005976DC" w:rsidRDefault="005976DC" w:rsidP="00812D9A">
      <w:pPr>
        <w:pStyle w:val="ListParagraph"/>
        <w:numPr>
          <w:ilvl w:val="0"/>
          <w:numId w:val="1"/>
        </w:numPr>
        <w:spacing w:line="360" w:lineRule="auto"/>
        <w:ind w:left="360"/>
        <w:rPr>
          <w:rFonts w:ascii="Times New Roman" w:hAnsi="Times New Roman"/>
          <w:b/>
        </w:rPr>
      </w:pPr>
      <w:r>
        <w:rPr>
          <w:rFonts w:ascii="Times New Roman" w:hAnsi="Times New Roman"/>
          <w:b/>
        </w:rPr>
        <w:t>THỜI GIAN,</w:t>
      </w:r>
      <w:r w:rsidR="00E77C59">
        <w:rPr>
          <w:rFonts w:ascii="Times New Roman" w:hAnsi="Times New Roman"/>
          <w:b/>
        </w:rPr>
        <w:t xml:space="preserve"> ĐỊA ĐIỂM THI ĐẤU</w:t>
      </w:r>
    </w:p>
    <w:p w:rsidR="005976DC" w:rsidRDefault="00E77C59" w:rsidP="00812D9A">
      <w:pPr>
        <w:pStyle w:val="ListParagraph"/>
        <w:numPr>
          <w:ilvl w:val="0"/>
          <w:numId w:val="11"/>
        </w:numPr>
        <w:spacing w:line="360" w:lineRule="auto"/>
        <w:ind w:left="360"/>
        <w:rPr>
          <w:rFonts w:ascii="Times New Roman" w:hAnsi="Times New Roman"/>
          <w:b/>
        </w:rPr>
      </w:pPr>
      <w:r>
        <w:rPr>
          <w:rFonts w:ascii="Times New Roman" w:hAnsi="Times New Roman"/>
          <w:b/>
        </w:rPr>
        <w:t>Thời gian diễn ra giải:</w:t>
      </w:r>
    </w:p>
    <w:p w:rsidR="00E77C59" w:rsidRPr="00996D47" w:rsidRDefault="00E77C59" w:rsidP="00812D9A">
      <w:pPr>
        <w:pStyle w:val="ListParagraph"/>
        <w:numPr>
          <w:ilvl w:val="0"/>
          <w:numId w:val="9"/>
        </w:numPr>
        <w:spacing w:line="360" w:lineRule="auto"/>
        <w:ind w:left="360"/>
        <w:rPr>
          <w:rFonts w:ascii="Times New Roman" w:hAnsi="Times New Roman"/>
          <w:b/>
        </w:rPr>
      </w:pPr>
      <w:r>
        <w:rPr>
          <w:rFonts w:ascii="Times New Roman" w:hAnsi="Times New Roman"/>
        </w:rPr>
        <w:t>Hạn chót nộp hồ sơ thi đấu:</w:t>
      </w:r>
      <w:r w:rsidR="00B737EA">
        <w:rPr>
          <w:rFonts w:ascii="Times New Roman" w:hAnsi="Times New Roman"/>
        </w:rPr>
        <w:t xml:space="preserve"> 11/03/2019</w:t>
      </w:r>
    </w:p>
    <w:p w:rsidR="00E77C59" w:rsidRPr="00996D47" w:rsidRDefault="00E77C59" w:rsidP="00812D9A">
      <w:pPr>
        <w:pStyle w:val="ListParagraph"/>
        <w:numPr>
          <w:ilvl w:val="0"/>
          <w:numId w:val="9"/>
        </w:numPr>
        <w:spacing w:line="360" w:lineRule="auto"/>
        <w:ind w:left="360"/>
        <w:rPr>
          <w:rFonts w:ascii="Times New Roman" w:hAnsi="Times New Roman"/>
          <w:b/>
        </w:rPr>
      </w:pPr>
      <w:r>
        <w:rPr>
          <w:rFonts w:ascii="Times New Roman" w:hAnsi="Times New Roman"/>
        </w:rPr>
        <w:t>Địa điểm nộp hồ sơ thi đấu:</w:t>
      </w:r>
      <w:r w:rsidR="002A5E13">
        <w:rPr>
          <w:rFonts w:ascii="Times New Roman" w:hAnsi="Times New Roman"/>
        </w:rPr>
        <w:t xml:space="preserve"> </w:t>
      </w:r>
      <w:r w:rsidR="00606493">
        <w:rPr>
          <w:rFonts w:ascii="Times New Roman" w:hAnsi="Times New Roman"/>
        </w:rPr>
        <w:t>120 Kha Vạn Cân, phường Hiệp Bình Chánh, quận Thủ Đức.</w:t>
      </w:r>
    </w:p>
    <w:p w:rsidR="00E77C59" w:rsidRPr="00996D47" w:rsidRDefault="00E77C59" w:rsidP="00812D9A">
      <w:pPr>
        <w:pStyle w:val="ListParagraph"/>
        <w:numPr>
          <w:ilvl w:val="0"/>
          <w:numId w:val="9"/>
        </w:numPr>
        <w:spacing w:line="360" w:lineRule="auto"/>
        <w:ind w:left="360"/>
        <w:rPr>
          <w:rFonts w:ascii="Times New Roman" w:hAnsi="Times New Roman"/>
          <w:b/>
        </w:rPr>
      </w:pPr>
      <w:r>
        <w:rPr>
          <w:rFonts w:ascii="Times New Roman" w:hAnsi="Times New Roman"/>
        </w:rPr>
        <w:t>Họp triển khai điều lệ giải và bóc thăm chia bảng:</w:t>
      </w:r>
      <w:r w:rsidR="00B737EA">
        <w:rPr>
          <w:rFonts w:ascii="Times New Roman" w:hAnsi="Times New Roman"/>
        </w:rPr>
        <w:t xml:space="preserve"> 08h ngày 14</w:t>
      </w:r>
      <w:r w:rsidR="00606493">
        <w:rPr>
          <w:rFonts w:ascii="Times New Roman" w:hAnsi="Times New Roman"/>
        </w:rPr>
        <w:t>/03/2019</w:t>
      </w:r>
    </w:p>
    <w:p w:rsidR="00E77C59" w:rsidRPr="00913F37" w:rsidRDefault="00B737EA" w:rsidP="00812D9A">
      <w:pPr>
        <w:pStyle w:val="ListParagraph"/>
        <w:numPr>
          <w:ilvl w:val="0"/>
          <w:numId w:val="9"/>
        </w:numPr>
        <w:spacing w:line="360" w:lineRule="auto"/>
        <w:ind w:left="360"/>
        <w:rPr>
          <w:rFonts w:ascii="Times New Roman" w:hAnsi="Times New Roman"/>
          <w:b/>
        </w:rPr>
      </w:pPr>
      <w:r>
        <w:rPr>
          <w:rFonts w:ascii="Times New Roman" w:hAnsi="Times New Roman"/>
        </w:rPr>
        <w:t>Thời gian khai mạc giải: 17h30 ngày 16</w:t>
      </w:r>
      <w:r w:rsidR="00E77C59">
        <w:rPr>
          <w:rFonts w:ascii="Times New Roman" w:hAnsi="Times New Roman"/>
        </w:rPr>
        <w:t>/03/2019.</w:t>
      </w:r>
    </w:p>
    <w:p w:rsidR="00E77C59" w:rsidRPr="00913F37" w:rsidRDefault="00E77C59" w:rsidP="00812D9A">
      <w:pPr>
        <w:pStyle w:val="ListParagraph"/>
        <w:numPr>
          <w:ilvl w:val="0"/>
          <w:numId w:val="9"/>
        </w:numPr>
        <w:spacing w:line="360" w:lineRule="auto"/>
        <w:ind w:left="360"/>
        <w:rPr>
          <w:rFonts w:ascii="Times New Roman" w:hAnsi="Times New Roman"/>
          <w:b/>
        </w:rPr>
      </w:pPr>
      <w:r>
        <w:rPr>
          <w:rFonts w:ascii="Times New Roman" w:hAnsi="Times New Roman"/>
        </w:rPr>
        <w:t>Thời gian diễn ra gi</w:t>
      </w:r>
      <w:r w:rsidR="00B737EA">
        <w:rPr>
          <w:rFonts w:ascii="Times New Roman" w:hAnsi="Times New Roman"/>
        </w:rPr>
        <w:t>ải từ 16</w:t>
      </w:r>
      <w:r w:rsidR="00204541">
        <w:rPr>
          <w:rFonts w:ascii="Times New Roman" w:hAnsi="Times New Roman"/>
        </w:rPr>
        <w:t>/03/2019 đến hết ngày 27/</w:t>
      </w:r>
      <w:r>
        <w:rPr>
          <w:rFonts w:ascii="Times New Roman" w:hAnsi="Times New Roman"/>
        </w:rPr>
        <w:t>04/2019.</w:t>
      </w:r>
    </w:p>
    <w:p w:rsidR="00E77C59" w:rsidRDefault="000A5E03" w:rsidP="00812D9A">
      <w:pPr>
        <w:pStyle w:val="ListParagraph"/>
        <w:numPr>
          <w:ilvl w:val="0"/>
          <w:numId w:val="9"/>
        </w:numPr>
        <w:spacing w:line="360" w:lineRule="auto"/>
        <w:ind w:left="360"/>
        <w:rPr>
          <w:rFonts w:ascii="Times New Roman" w:hAnsi="Times New Roman"/>
          <w:b/>
        </w:rPr>
      </w:pPr>
      <w:r>
        <w:rPr>
          <w:rFonts w:ascii="Times New Roman" w:hAnsi="Times New Roman"/>
        </w:rPr>
        <w:t>Thời gian bế mạc: 18h00 ngày 27</w:t>
      </w:r>
      <w:r w:rsidR="00E77C59">
        <w:rPr>
          <w:rFonts w:ascii="Times New Roman" w:hAnsi="Times New Roman"/>
        </w:rPr>
        <w:t>/04/2019</w:t>
      </w:r>
    </w:p>
    <w:p w:rsidR="00E77C59" w:rsidRDefault="00E77C59" w:rsidP="00812D9A">
      <w:pPr>
        <w:pStyle w:val="ListParagraph"/>
        <w:numPr>
          <w:ilvl w:val="0"/>
          <w:numId w:val="11"/>
        </w:numPr>
        <w:spacing w:line="360" w:lineRule="auto"/>
        <w:ind w:left="360"/>
        <w:rPr>
          <w:rFonts w:ascii="Times New Roman" w:hAnsi="Times New Roman"/>
          <w:b/>
        </w:rPr>
      </w:pPr>
      <w:r>
        <w:rPr>
          <w:rFonts w:ascii="Times New Roman" w:hAnsi="Times New Roman"/>
          <w:b/>
        </w:rPr>
        <w:t>Địa điểm thi đấu:</w:t>
      </w:r>
    </w:p>
    <w:p w:rsidR="00916301" w:rsidRPr="008C0177" w:rsidRDefault="00916301" w:rsidP="00812D9A">
      <w:pPr>
        <w:pStyle w:val="ListParagraph"/>
        <w:numPr>
          <w:ilvl w:val="0"/>
          <w:numId w:val="9"/>
        </w:numPr>
        <w:spacing w:line="360" w:lineRule="auto"/>
        <w:ind w:left="360"/>
        <w:rPr>
          <w:rFonts w:ascii="Times New Roman" w:hAnsi="Times New Roman"/>
          <w:b/>
        </w:rPr>
      </w:pPr>
      <w:r>
        <w:rPr>
          <w:rFonts w:ascii="Times New Roman" w:hAnsi="Times New Roman"/>
        </w:rPr>
        <w:t xml:space="preserve">Sân bóng đá Vạn Phúc - </w:t>
      </w:r>
      <w:r w:rsidRPr="008C0177">
        <w:rPr>
          <w:rFonts w:ascii="Times New Roman" w:hAnsi="Times New Roman"/>
          <w:color w:val="000000"/>
          <w:shd w:val="clear" w:color="auto" w:fill="FFFFFF"/>
        </w:rPr>
        <w:t>Quốc lộ 13, P.H</w:t>
      </w:r>
      <w:r>
        <w:rPr>
          <w:rFonts w:ascii="Times New Roman" w:hAnsi="Times New Roman"/>
          <w:color w:val="000000"/>
          <w:shd w:val="clear" w:color="auto" w:fill="FFFFFF"/>
        </w:rPr>
        <w:t xml:space="preserve">iệp Bình Phước, Q.Thủ Đức, </w:t>
      </w:r>
      <w:r w:rsidRPr="008C0177">
        <w:rPr>
          <w:rFonts w:ascii="Times New Roman" w:hAnsi="Times New Roman"/>
          <w:color w:val="000000"/>
          <w:shd w:val="clear" w:color="auto" w:fill="FFFFFF"/>
        </w:rPr>
        <w:t>TP.HCM</w:t>
      </w:r>
      <w:r>
        <w:rPr>
          <w:rFonts w:ascii="Times New Roman" w:hAnsi="Times New Roman"/>
          <w:color w:val="000000"/>
          <w:shd w:val="clear" w:color="auto" w:fill="FFFFFF"/>
        </w:rPr>
        <w:t>.</w:t>
      </w:r>
    </w:p>
    <w:p w:rsidR="00916301" w:rsidRDefault="00916301" w:rsidP="00812D9A">
      <w:pPr>
        <w:pStyle w:val="ListParagraph"/>
        <w:numPr>
          <w:ilvl w:val="0"/>
          <w:numId w:val="9"/>
        </w:numPr>
        <w:spacing w:line="360" w:lineRule="auto"/>
        <w:ind w:left="360"/>
        <w:rPr>
          <w:rFonts w:ascii="Times New Roman" w:hAnsi="Times New Roman"/>
          <w:b/>
        </w:rPr>
      </w:pPr>
      <w:r>
        <w:rPr>
          <w:rFonts w:ascii="Times New Roman" w:hAnsi="Times New Roman"/>
          <w:color w:val="000000"/>
          <w:shd w:val="clear" w:color="auto" w:fill="FFFFFF"/>
        </w:rPr>
        <w:t>Sân bóng đá Alibaba – Phạm Văn Đồng, P. Hiệp Bình Chánh, Quận Thủ Đức.</w:t>
      </w:r>
    </w:p>
    <w:p w:rsidR="00916301" w:rsidRPr="005976DC" w:rsidRDefault="00916301" w:rsidP="00812D9A">
      <w:pPr>
        <w:pStyle w:val="ListParagraph"/>
        <w:spacing w:line="360" w:lineRule="auto"/>
        <w:ind w:left="360"/>
        <w:rPr>
          <w:rFonts w:ascii="Times New Roman" w:hAnsi="Times New Roman"/>
          <w:b/>
        </w:rPr>
      </w:pPr>
    </w:p>
    <w:p w:rsidR="005976DC" w:rsidRDefault="005976DC" w:rsidP="00812D9A">
      <w:pPr>
        <w:pStyle w:val="ListParagraph"/>
        <w:numPr>
          <w:ilvl w:val="0"/>
          <w:numId w:val="1"/>
        </w:numPr>
        <w:spacing w:line="360" w:lineRule="auto"/>
        <w:ind w:left="360"/>
        <w:rPr>
          <w:rFonts w:ascii="Times New Roman" w:hAnsi="Times New Roman"/>
          <w:b/>
        </w:rPr>
      </w:pPr>
      <w:r>
        <w:rPr>
          <w:rFonts w:ascii="Times New Roman" w:hAnsi="Times New Roman"/>
          <w:b/>
        </w:rPr>
        <w:t>LUẬT THI ĐẤU VÀ CÁC QUY ĐỊNH KHÁC</w:t>
      </w:r>
    </w:p>
    <w:p w:rsidR="00916301" w:rsidRPr="00916301" w:rsidRDefault="00916301" w:rsidP="00812D9A">
      <w:pPr>
        <w:pStyle w:val="ListParagraph"/>
        <w:numPr>
          <w:ilvl w:val="0"/>
          <w:numId w:val="12"/>
        </w:numPr>
        <w:spacing w:line="360" w:lineRule="auto"/>
        <w:ind w:left="360"/>
        <w:rPr>
          <w:rFonts w:ascii="Times New Roman" w:hAnsi="Times New Roman"/>
        </w:rPr>
      </w:pPr>
      <w:r w:rsidRPr="00916301">
        <w:rPr>
          <w:rFonts w:ascii="Times New Roman" w:hAnsi="Times New Roman"/>
          <w:b/>
          <w:lang w:val="nl-NL"/>
        </w:rPr>
        <w:t>Luật thi đấu:</w:t>
      </w:r>
      <w:r w:rsidRPr="00916301">
        <w:rPr>
          <w:rFonts w:ascii="Times New Roman" w:hAnsi="Times New Roman"/>
          <w:lang w:val="nl-NL"/>
        </w:rPr>
        <w:t xml:space="preserve"> Áp dụng luật thi đấu mới nhất sân bóng đá 5 người do Uỷ ban TDTT Việt Nam (nay là bộ văn hóa thể thao &amp; du lịch) ban hành và các quy định trong điều lệ giải.</w:t>
      </w:r>
    </w:p>
    <w:p w:rsidR="00916301" w:rsidRDefault="00916301" w:rsidP="00812D9A">
      <w:pPr>
        <w:pStyle w:val="ListParagraph"/>
        <w:numPr>
          <w:ilvl w:val="0"/>
          <w:numId w:val="12"/>
        </w:numPr>
        <w:spacing w:line="360" w:lineRule="auto"/>
        <w:ind w:left="360"/>
        <w:rPr>
          <w:rFonts w:ascii="Times New Roman" w:hAnsi="Times New Roman"/>
          <w:b/>
        </w:rPr>
      </w:pPr>
      <w:r w:rsidRPr="00916301">
        <w:rPr>
          <w:rFonts w:ascii="Times New Roman" w:hAnsi="Times New Roman"/>
          <w:b/>
        </w:rPr>
        <w:t>Các quy định khác:</w:t>
      </w:r>
    </w:p>
    <w:p w:rsidR="00916301" w:rsidRPr="002A5E13" w:rsidRDefault="00916301" w:rsidP="00812D9A">
      <w:pPr>
        <w:pStyle w:val="ListParagraph"/>
        <w:numPr>
          <w:ilvl w:val="1"/>
          <w:numId w:val="12"/>
        </w:numPr>
        <w:spacing w:line="360" w:lineRule="auto"/>
        <w:ind w:left="360"/>
        <w:rPr>
          <w:rFonts w:ascii="Times New Roman" w:hAnsi="Times New Roman"/>
        </w:rPr>
      </w:pPr>
      <w:r w:rsidRPr="002A5E13">
        <w:rPr>
          <w:rFonts w:ascii="Times New Roman" w:hAnsi="Times New Roman"/>
          <w:b/>
        </w:rPr>
        <w:t xml:space="preserve"> </w:t>
      </w:r>
      <w:r w:rsidRPr="002A5E13">
        <w:rPr>
          <w:rFonts w:ascii="Times New Roman" w:hAnsi="Times New Roman"/>
        </w:rPr>
        <w:t>Trang phục:</w:t>
      </w:r>
    </w:p>
    <w:p w:rsidR="00916301" w:rsidRDefault="00916301" w:rsidP="00812D9A">
      <w:pPr>
        <w:pStyle w:val="ListParagraph"/>
        <w:numPr>
          <w:ilvl w:val="0"/>
          <w:numId w:val="9"/>
        </w:numPr>
        <w:spacing w:line="360" w:lineRule="auto"/>
        <w:ind w:left="360"/>
        <w:rPr>
          <w:rFonts w:ascii="Times New Roman" w:hAnsi="Times New Roman"/>
        </w:rPr>
      </w:pPr>
      <w:r>
        <w:rPr>
          <w:rFonts w:ascii="Times New Roman" w:hAnsi="Times New Roman"/>
        </w:rPr>
        <w:t>V</w:t>
      </w:r>
      <w:r w:rsidR="002A5E13">
        <w:rPr>
          <w:rFonts w:ascii="Times New Roman" w:hAnsi="Times New Roman"/>
        </w:rPr>
        <w:t>ĐV chỉ được phép mang giày bata</w:t>
      </w:r>
      <w:r>
        <w:rPr>
          <w:rFonts w:ascii="Times New Roman" w:hAnsi="Times New Roman"/>
        </w:rPr>
        <w:t>, giày chuyên dùng cho sân bóng đá mini cỏ nhân tạo (đế cao su đinh nhỏ) khi thi đấu.</w:t>
      </w:r>
    </w:p>
    <w:p w:rsidR="00916301" w:rsidRDefault="00916301" w:rsidP="00812D9A">
      <w:pPr>
        <w:pStyle w:val="ListParagraph"/>
        <w:numPr>
          <w:ilvl w:val="0"/>
          <w:numId w:val="9"/>
        </w:numPr>
        <w:spacing w:line="360" w:lineRule="auto"/>
        <w:ind w:left="360"/>
        <w:rPr>
          <w:rFonts w:ascii="Times New Roman" w:hAnsi="Times New Roman"/>
        </w:rPr>
      </w:pPr>
      <w:r>
        <w:rPr>
          <w:rFonts w:ascii="Times New Roman" w:hAnsi="Times New Roman"/>
        </w:rPr>
        <w:t>VĐV khi thi đấu phải mang vớ.</w:t>
      </w:r>
    </w:p>
    <w:p w:rsidR="00916301" w:rsidRDefault="00916301" w:rsidP="00812D9A">
      <w:pPr>
        <w:pStyle w:val="ListParagraph"/>
        <w:numPr>
          <w:ilvl w:val="0"/>
          <w:numId w:val="9"/>
        </w:numPr>
        <w:spacing w:line="360" w:lineRule="auto"/>
        <w:ind w:left="360"/>
        <w:rPr>
          <w:rFonts w:ascii="Times New Roman" w:hAnsi="Times New Roman"/>
        </w:rPr>
      </w:pPr>
      <w:r>
        <w:rPr>
          <w:rFonts w:ascii="Times New Roman" w:hAnsi="Times New Roman"/>
        </w:rPr>
        <w:t>Áo quần thi đấu do mỗi đội tự trang bị với tiêu chuẩn: đồng phục (màu áo trùng nhau trừ màu áo của thủ môn) và số áo khác nhau. Số áo phải được in to, rõ trên áo. Trong một trận đấu nếu màu áo của hai đội giống nhau thì trọng tài sẽ cho tiến hành bóc thăm để đổi màu áo hoặc mặc áo Pip</w:t>
      </w:r>
      <w:r w:rsidR="002A5E13">
        <w:rPr>
          <w:rFonts w:ascii="Times New Roman" w:hAnsi="Times New Roman"/>
        </w:rPr>
        <w:t xml:space="preserve"> của BTC</w:t>
      </w:r>
      <w:r>
        <w:rPr>
          <w:rFonts w:ascii="Times New Roman" w:hAnsi="Times New Roman"/>
        </w:rPr>
        <w:t>.</w:t>
      </w:r>
    </w:p>
    <w:p w:rsidR="00916301" w:rsidRDefault="00916301" w:rsidP="00812D9A">
      <w:pPr>
        <w:pStyle w:val="ListParagraph"/>
        <w:numPr>
          <w:ilvl w:val="0"/>
          <w:numId w:val="9"/>
        </w:numPr>
        <w:spacing w:line="360" w:lineRule="auto"/>
        <w:ind w:left="360"/>
        <w:rPr>
          <w:rFonts w:ascii="Times New Roman" w:hAnsi="Times New Roman"/>
        </w:rPr>
      </w:pPr>
      <w:r>
        <w:rPr>
          <w:rFonts w:ascii="Times New Roman" w:hAnsi="Times New Roman"/>
        </w:rPr>
        <w:t>Trong lúc thi đấu VĐV không được mang đồ trang sức (đồng hồ, nhẫn, ….) và không được mang mắt kính.</w:t>
      </w:r>
    </w:p>
    <w:p w:rsidR="00916301" w:rsidRPr="00773D9D" w:rsidRDefault="00773D9D" w:rsidP="00812D9A">
      <w:pPr>
        <w:pStyle w:val="ListParagraph"/>
        <w:numPr>
          <w:ilvl w:val="1"/>
          <w:numId w:val="12"/>
        </w:numPr>
        <w:spacing w:line="360" w:lineRule="auto"/>
        <w:ind w:left="360"/>
        <w:rPr>
          <w:rFonts w:ascii="Times New Roman" w:hAnsi="Times New Roman"/>
        </w:rPr>
      </w:pPr>
      <w:r>
        <w:rPr>
          <w:rFonts w:ascii="Times New Roman" w:hAnsi="Times New Roman"/>
        </w:rPr>
        <w:t xml:space="preserve"> </w:t>
      </w:r>
      <w:r w:rsidRPr="00773D9D">
        <w:rPr>
          <w:rFonts w:ascii="Times New Roman" w:hAnsi="Times New Roman"/>
          <w:lang w:val="nl-NL"/>
        </w:rPr>
        <w:t>Chỉ có trưởng đoàn mới có quyền đề đạc, khiếu nại với BTC, khiếu nại về nhân sự phải bằng văn bản (sau khi BTC điều tra, kết luận đúng nội dung khiếu nại bên nào vi phạm điều lệ phải chịu mọi hình thức kỉ luật và lệ phí).</w:t>
      </w:r>
    </w:p>
    <w:p w:rsidR="00DC37B2" w:rsidRPr="00DC37B2" w:rsidRDefault="00773D9D" w:rsidP="00812D9A">
      <w:pPr>
        <w:pStyle w:val="ListParagraph"/>
        <w:numPr>
          <w:ilvl w:val="1"/>
          <w:numId w:val="12"/>
        </w:numPr>
        <w:spacing w:line="360" w:lineRule="auto"/>
        <w:ind w:left="360"/>
        <w:rPr>
          <w:rFonts w:ascii="Times New Roman" w:hAnsi="Times New Roman"/>
        </w:rPr>
      </w:pPr>
      <w:r>
        <w:rPr>
          <w:rFonts w:ascii="Times New Roman" w:hAnsi="Times New Roman"/>
          <w:lang w:val="nl-NL"/>
        </w:rPr>
        <w:t xml:space="preserve"> </w:t>
      </w:r>
      <w:r w:rsidRPr="00773D9D">
        <w:rPr>
          <w:rFonts w:ascii="Times New Roman" w:hAnsi="Times New Roman"/>
          <w:lang w:val="nl-NL"/>
        </w:rPr>
        <w:t xml:space="preserve">Đặc biệt nếu trong quá trình thi đấu nếu xảy ra va chạm sau đó dẫn đến xô xác, đội nào có từ 2 thành viên trở lên tham </w:t>
      </w:r>
      <w:r>
        <w:rPr>
          <w:rFonts w:ascii="Times New Roman" w:hAnsi="Times New Roman"/>
          <w:lang w:val="nl-NL"/>
        </w:rPr>
        <w:t>gia xô xác trong cùng 1 tình huố</w:t>
      </w:r>
      <w:r w:rsidRPr="00773D9D">
        <w:rPr>
          <w:rFonts w:ascii="Times New Roman" w:hAnsi="Times New Roman"/>
          <w:lang w:val="nl-NL"/>
        </w:rPr>
        <w:t xml:space="preserve">ng sẽ bị xử thua ngay lập tức; trong trường hợp nghiêm trọng BTC sẽ </w:t>
      </w:r>
      <w:r w:rsidR="00DC37B2">
        <w:rPr>
          <w:rFonts w:ascii="Times New Roman" w:hAnsi="Times New Roman"/>
          <w:lang w:val="nl-NL"/>
        </w:rPr>
        <w:t>thông báo loại đội đó khỏi giải và không hoàn trả lệ phí đã đóng.</w:t>
      </w:r>
    </w:p>
    <w:p w:rsidR="00773D9D" w:rsidRPr="00773D9D" w:rsidRDefault="00DC37B2" w:rsidP="00812D9A">
      <w:pPr>
        <w:pStyle w:val="ListParagraph"/>
        <w:numPr>
          <w:ilvl w:val="1"/>
          <w:numId w:val="12"/>
        </w:numPr>
        <w:spacing w:line="360" w:lineRule="auto"/>
        <w:ind w:left="360"/>
        <w:rPr>
          <w:rFonts w:ascii="Times New Roman" w:hAnsi="Times New Roman"/>
        </w:rPr>
      </w:pPr>
      <w:r>
        <w:rPr>
          <w:rFonts w:ascii="Times New Roman" w:hAnsi="Times New Roman"/>
          <w:lang w:val="nl-NL"/>
        </w:rPr>
        <w:t xml:space="preserve"> </w:t>
      </w:r>
      <w:r w:rsidR="00773D9D" w:rsidRPr="00773D9D">
        <w:rPr>
          <w:rFonts w:ascii="Times New Roman" w:hAnsi="Times New Roman"/>
          <w:lang w:val="nl-NL"/>
        </w:rPr>
        <w:t>Các đội phải có mặt đúng thời gian nếu đến trễ quá 15 phút so với lịch thi đấu x</w:t>
      </w:r>
      <w:r w:rsidR="00E3790B">
        <w:rPr>
          <w:rFonts w:ascii="Times New Roman" w:hAnsi="Times New Roman"/>
          <w:lang w:val="nl-NL"/>
        </w:rPr>
        <w:t>em như bỏ cuộc và bị xử thua 0-3</w:t>
      </w:r>
      <w:bookmarkStart w:id="0" w:name="_GoBack"/>
      <w:bookmarkEnd w:id="0"/>
      <w:r w:rsidR="00773D9D" w:rsidRPr="00773D9D">
        <w:rPr>
          <w:rFonts w:ascii="Times New Roman" w:hAnsi="Times New Roman"/>
          <w:lang w:val="nl-NL"/>
        </w:rPr>
        <w:t xml:space="preserve"> (trừ trường hợp khách quan có báo với BTC)</w:t>
      </w:r>
      <w:r w:rsidR="00773D9D">
        <w:rPr>
          <w:rFonts w:ascii="Times New Roman" w:hAnsi="Times New Roman"/>
          <w:lang w:val="nl-NL"/>
        </w:rPr>
        <w:t>.</w:t>
      </w:r>
    </w:p>
    <w:p w:rsidR="00773D9D" w:rsidRPr="00773D9D" w:rsidRDefault="00773D9D" w:rsidP="00812D9A">
      <w:pPr>
        <w:pStyle w:val="ListParagraph"/>
        <w:numPr>
          <w:ilvl w:val="1"/>
          <w:numId w:val="12"/>
        </w:numPr>
        <w:spacing w:line="360" w:lineRule="auto"/>
        <w:ind w:left="360"/>
        <w:rPr>
          <w:rFonts w:ascii="Times New Roman" w:hAnsi="Times New Roman"/>
        </w:rPr>
      </w:pPr>
      <w:r>
        <w:rPr>
          <w:rFonts w:ascii="Times New Roman" w:hAnsi="Times New Roman"/>
        </w:rPr>
        <w:t xml:space="preserve"> </w:t>
      </w:r>
      <w:r w:rsidRPr="00773D9D">
        <w:rPr>
          <w:rFonts w:ascii="Times New Roman" w:hAnsi="Times New Roman"/>
          <w:lang w:val="nl-NL"/>
        </w:rPr>
        <w:t>BTC không xử lý các tình huống do lỗi nhận định của trọng tài, mọi trường hợp khiếu nại về lỗi nhận định của trọng tài chỉ là cơ sở để BTC xử lý kỉ luật trọng tài, kết quả trận đấu không thay đổi.</w:t>
      </w:r>
    </w:p>
    <w:p w:rsidR="00773D9D" w:rsidRPr="00773D9D" w:rsidRDefault="00773D9D" w:rsidP="00812D9A">
      <w:pPr>
        <w:pStyle w:val="ListParagraph"/>
        <w:numPr>
          <w:ilvl w:val="1"/>
          <w:numId w:val="12"/>
        </w:numPr>
        <w:spacing w:line="360" w:lineRule="auto"/>
        <w:ind w:left="360"/>
        <w:rPr>
          <w:rFonts w:ascii="Times New Roman" w:hAnsi="Times New Roman"/>
        </w:rPr>
      </w:pPr>
      <w:r>
        <w:rPr>
          <w:rFonts w:ascii="Times New Roman" w:hAnsi="Times New Roman"/>
          <w:lang w:val="nl-NL"/>
        </w:rPr>
        <w:t xml:space="preserve"> </w:t>
      </w:r>
      <w:r w:rsidRPr="00773D9D">
        <w:rPr>
          <w:rFonts w:ascii="Times New Roman" w:hAnsi="Times New Roman"/>
          <w:lang w:val="nl-NL"/>
        </w:rPr>
        <w:t>Cầu thủ hoặc ban huấn luyện (BHL) có hành vi lăng nhục, chửi bậy, xúc phạm đối thủ hay trọng tài trong thời gian diễn ra thi đấu sẽ bị loại khỏi trận đấu (cấm thi đấu đối với cầu thủ vi phạm và cấm chỉ đạo đối với BHL)</w:t>
      </w:r>
      <w:r>
        <w:rPr>
          <w:rFonts w:ascii="Times New Roman" w:hAnsi="Times New Roman"/>
          <w:lang w:val="nl-NL"/>
        </w:rPr>
        <w:t>.</w:t>
      </w:r>
    </w:p>
    <w:p w:rsidR="00916301" w:rsidRPr="00773D9D" w:rsidRDefault="00773D9D" w:rsidP="00812D9A">
      <w:pPr>
        <w:pStyle w:val="ListParagraph"/>
        <w:numPr>
          <w:ilvl w:val="1"/>
          <w:numId w:val="12"/>
        </w:numPr>
        <w:spacing w:line="360" w:lineRule="auto"/>
        <w:ind w:left="360"/>
        <w:rPr>
          <w:rFonts w:ascii="Times New Roman" w:hAnsi="Times New Roman"/>
        </w:rPr>
      </w:pPr>
      <w:r>
        <w:rPr>
          <w:rFonts w:ascii="Times New Roman" w:hAnsi="Times New Roman"/>
          <w:lang w:val="nl-NL"/>
        </w:rPr>
        <w:t xml:space="preserve"> </w:t>
      </w:r>
      <w:r>
        <w:rPr>
          <w:rFonts w:ascii="Times New Roman" w:hAnsi="Times New Roman"/>
        </w:rPr>
        <w:t>VĐV</w:t>
      </w:r>
      <w:r>
        <w:rPr>
          <w:rFonts w:ascii="Helvetica" w:hAnsi="Helvetica" w:cs="Helvetica"/>
          <w:color w:val="1D2129"/>
          <w:sz w:val="21"/>
          <w:szCs w:val="21"/>
        </w:rPr>
        <w:t xml:space="preserve"> </w:t>
      </w:r>
      <w:r w:rsidRPr="0049378B">
        <w:rPr>
          <w:rFonts w:ascii="Times New Roman" w:hAnsi="Times New Roman"/>
          <w:color w:val="1D2129"/>
        </w:rPr>
        <w:t>bị phạt 2 thẻ vàng sẽ nghỉ trận đấu liền kề,</w:t>
      </w:r>
      <w:r>
        <w:rPr>
          <w:rFonts w:ascii="Times New Roman" w:hAnsi="Times New Roman"/>
          <w:color w:val="1D2129"/>
        </w:rPr>
        <w:t xml:space="preserve"> thẻ đỏ trực tiếp nghỉ </w:t>
      </w:r>
      <w:r w:rsidRPr="0049378B">
        <w:rPr>
          <w:rFonts w:ascii="Times New Roman" w:hAnsi="Times New Roman"/>
          <w:color w:val="1D2129"/>
        </w:rPr>
        <w:t>1 trận</w:t>
      </w:r>
      <w:r>
        <w:rPr>
          <w:rFonts w:ascii="Times New Roman" w:hAnsi="Times New Roman"/>
          <w:color w:val="1D2129"/>
        </w:rPr>
        <w:t>.</w:t>
      </w:r>
    </w:p>
    <w:p w:rsidR="00916301" w:rsidRPr="00916301" w:rsidRDefault="00916301" w:rsidP="00812D9A">
      <w:pPr>
        <w:spacing w:line="360" w:lineRule="auto"/>
        <w:ind w:left="360"/>
        <w:rPr>
          <w:rFonts w:ascii="Times New Roman" w:hAnsi="Times New Roman"/>
        </w:rPr>
      </w:pPr>
    </w:p>
    <w:p w:rsidR="005976DC" w:rsidRDefault="005976DC" w:rsidP="00812D9A">
      <w:pPr>
        <w:pStyle w:val="ListParagraph"/>
        <w:numPr>
          <w:ilvl w:val="0"/>
          <w:numId w:val="1"/>
        </w:numPr>
        <w:spacing w:line="360" w:lineRule="auto"/>
        <w:ind w:left="360"/>
        <w:rPr>
          <w:rFonts w:ascii="Times New Roman" w:hAnsi="Times New Roman"/>
          <w:b/>
        </w:rPr>
      </w:pPr>
      <w:r>
        <w:rPr>
          <w:rFonts w:ascii="Times New Roman" w:hAnsi="Times New Roman"/>
          <w:b/>
        </w:rPr>
        <w:t>LỆ PHÍ THAM GIA</w:t>
      </w:r>
    </w:p>
    <w:p w:rsidR="00E2130E" w:rsidRPr="003F2A70" w:rsidRDefault="00773D9D" w:rsidP="00812D9A">
      <w:pPr>
        <w:pStyle w:val="ListParagraph"/>
        <w:numPr>
          <w:ilvl w:val="0"/>
          <w:numId w:val="9"/>
        </w:numPr>
        <w:spacing w:line="360" w:lineRule="auto"/>
        <w:ind w:left="360"/>
        <w:rPr>
          <w:rFonts w:ascii="Times New Roman" w:hAnsi="Times New Roman"/>
          <w:b/>
        </w:rPr>
      </w:pPr>
      <w:r>
        <w:rPr>
          <w:rFonts w:ascii="Times New Roman" w:hAnsi="Times New Roman"/>
        </w:rPr>
        <w:t xml:space="preserve">Lệ phí tham gia giải là </w:t>
      </w:r>
      <w:r w:rsidRPr="00F84299">
        <w:rPr>
          <w:rFonts w:ascii="Times New Roman" w:hAnsi="Times New Roman"/>
          <w:b/>
        </w:rPr>
        <w:t>10 triệu đồng/đội</w:t>
      </w:r>
      <w:r>
        <w:rPr>
          <w:rFonts w:ascii="Times New Roman" w:hAnsi="Times New Roman"/>
        </w:rPr>
        <w:t xml:space="preserve">, Tập Đoàn Địa Ốc Alibaba sẽ tài trợ cho mỗi đội tham gia </w:t>
      </w:r>
      <w:r>
        <w:rPr>
          <w:rFonts w:ascii="Times New Roman" w:hAnsi="Times New Roman"/>
          <w:b/>
        </w:rPr>
        <w:t xml:space="preserve">9 triệu đồng, </w:t>
      </w:r>
      <w:r>
        <w:rPr>
          <w:rFonts w:ascii="Times New Roman" w:hAnsi="Times New Roman"/>
        </w:rPr>
        <w:t xml:space="preserve">vì vậy lệ phí thực đóng sẽ là </w:t>
      </w:r>
      <w:r w:rsidR="003F2A70">
        <w:rPr>
          <w:rFonts w:ascii="Times New Roman" w:hAnsi="Times New Roman"/>
          <w:b/>
        </w:rPr>
        <w:t xml:space="preserve">1 triệu đồng/đội + </w:t>
      </w:r>
      <w:r w:rsidR="003F2A70" w:rsidRPr="003F2A70">
        <w:rPr>
          <w:rFonts w:ascii="Times New Roman" w:hAnsi="Times New Roman"/>
        </w:rPr>
        <w:t>Tiền quy cách</w:t>
      </w:r>
      <w:r w:rsidRPr="003F2A70">
        <w:rPr>
          <w:rFonts w:ascii="Times New Roman" w:hAnsi="Times New Roman"/>
        </w:rPr>
        <w:t xml:space="preserve"> </w:t>
      </w:r>
      <w:r w:rsidRPr="003F2A70">
        <w:rPr>
          <w:rFonts w:ascii="Times New Roman" w:hAnsi="Times New Roman"/>
          <w:b/>
        </w:rPr>
        <w:t xml:space="preserve">500.000 đồng/đội </w:t>
      </w:r>
      <w:r w:rsidRPr="003F2A70">
        <w:rPr>
          <w:rFonts w:ascii="Times New Roman" w:hAnsi="Times New Roman"/>
        </w:rPr>
        <w:t>(hoàn trả sau khi khấu trừ tiền phạt thẻ).</w:t>
      </w:r>
    </w:p>
    <w:p w:rsidR="003F2A70" w:rsidRPr="00E2130E" w:rsidRDefault="003F2A70" w:rsidP="00812D9A">
      <w:pPr>
        <w:pStyle w:val="ListParagraph"/>
        <w:numPr>
          <w:ilvl w:val="0"/>
          <w:numId w:val="9"/>
        </w:numPr>
        <w:spacing w:line="360" w:lineRule="auto"/>
        <w:ind w:left="360"/>
        <w:rPr>
          <w:rFonts w:ascii="Times New Roman" w:hAnsi="Times New Roman"/>
          <w:b/>
        </w:rPr>
      </w:pPr>
      <w:r>
        <w:rPr>
          <w:rFonts w:ascii="Times New Roman" w:hAnsi="Times New Roman"/>
        </w:rPr>
        <w:lastRenderedPageBreak/>
        <w:t xml:space="preserve">Mức tiền phạt: Thẻ vàng </w:t>
      </w:r>
      <w:r>
        <w:rPr>
          <w:rFonts w:ascii="Times New Roman" w:hAnsi="Times New Roman"/>
          <w:b/>
        </w:rPr>
        <w:t xml:space="preserve">100.000 đồng/thẻ, </w:t>
      </w:r>
      <w:r>
        <w:rPr>
          <w:rFonts w:ascii="Times New Roman" w:hAnsi="Times New Roman"/>
        </w:rPr>
        <w:t xml:space="preserve">thẻ đỏ bởi 2 thẻ vàng </w:t>
      </w:r>
      <w:r>
        <w:rPr>
          <w:rFonts w:ascii="Times New Roman" w:hAnsi="Times New Roman"/>
          <w:b/>
        </w:rPr>
        <w:t xml:space="preserve">150.000 đồng/thẻ, </w:t>
      </w:r>
      <w:r>
        <w:rPr>
          <w:rFonts w:ascii="Times New Roman" w:hAnsi="Times New Roman"/>
        </w:rPr>
        <w:t xml:space="preserve">thẻ đỏ trực tiếp </w:t>
      </w:r>
      <w:r>
        <w:rPr>
          <w:rFonts w:ascii="Times New Roman" w:hAnsi="Times New Roman"/>
          <w:b/>
        </w:rPr>
        <w:t>200.000 đồng/thẻ</w:t>
      </w:r>
      <w:r>
        <w:rPr>
          <w:rFonts w:ascii="Times New Roman" w:hAnsi="Times New Roman"/>
        </w:rPr>
        <w:t>.</w:t>
      </w:r>
    </w:p>
    <w:p w:rsidR="00E2130E" w:rsidRPr="00E2130E" w:rsidRDefault="00E2130E" w:rsidP="00812D9A">
      <w:pPr>
        <w:pStyle w:val="ListParagraph"/>
        <w:numPr>
          <w:ilvl w:val="0"/>
          <w:numId w:val="9"/>
        </w:numPr>
        <w:spacing w:line="360" w:lineRule="auto"/>
        <w:ind w:left="360"/>
        <w:rPr>
          <w:rFonts w:ascii="Times New Roman" w:hAnsi="Times New Roman"/>
          <w:b/>
        </w:rPr>
      </w:pPr>
      <w:r w:rsidRPr="00E2130E">
        <w:rPr>
          <w:rFonts w:ascii="Times New Roman" w:hAnsi="Times New Roman"/>
          <w:lang w:val="nl-NL"/>
        </w:rPr>
        <w:t>Nộp lệ phí tham gia giải qua tài khoản ngân hàng kèm cú pháp nội dung nộp tiền để BTC biết đơn vị nào nộp tiền:</w:t>
      </w:r>
    </w:p>
    <w:p w:rsidR="00E2130E" w:rsidRPr="00606493" w:rsidRDefault="00DC0C0C" w:rsidP="00812D9A">
      <w:pPr>
        <w:pStyle w:val="ListParagraph"/>
        <w:spacing w:line="360" w:lineRule="auto"/>
        <w:ind w:left="360"/>
        <w:rPr>
          <w:rFonts w:ascii="Times New Roman" w:hAnsi="Times New Roman"/>
          <w:b/>
          <w:lang w:val="nl-NL"/>
        </w:rPr>
      </w:pPr>
      <w:r>
        <w:rPr>
          <w:rFonts w:ascii="Times New Roman" w:hAnsi="Times New Roman"/>
          <w:lang w:val="nl-NL"/>
        </w:rPr>
        <w:t>Ngân hàng</w:t>
      </w:r>
      <w:r w:rsidR="00695AA2">
        <w:rPr>
          <w:rFonts w:ascii="Times New Roman" w:hAnsi="Times New Roman"/>
          <w:lang w:val="nl-NL"/>
        </w:rPr>
        <w:t xml:space="preserve"> </w:t>
      </w:r>
      <w:r w:rsidR="00695AA2" w:rsidRPr="00695AA2">
        <w:rPr>
          <w:rFonts w:ascii="Times New Roman" w:hAnsi="Times New Roman"/>
          <w:lang w:val="nl-NL"/>
        </w:rPr>
        <w:t>TECHCOMBANK</w:t>
      </w:r>
      <w:r w:rsidR="00695AA2">
        <w:rPr>
          <w:rFonts w:ascii="Times New Roman" w:hAnsi="Times New Roman"/>
          <w:lang w:val="nl-NL"/>
        </w:rPr>
        <w:t xml:space="preserve">: </w:t>
      </w:r>
      <w:r w:rsidR="00695AA2" w:rsidRPr="00606493">
        <w:rPr>
          <w:rFonts w:ascii="Times New Roman" w:hAnsi="Times New Roman"/>
          <w:b/>
          <w:lang w:val="nl-NL"/>
        </w:rPr>
        <w:t>19033299872013, Phạm Thị Ngọc Trâm – Chi nhánh Bình Thạnh.</w:t>
      </w:r>
    </w:p>
    <w:p w:rsidR="005976DC" w:rsidRPr="00E2130E" w:rsidRDefault="00E2130E" w:rsidP="00812D9A">
      <w:pPr>
        <w:pStyle w:val="ListParagraph"/>
        <w:numPr>
          <w:ilvl w:val="0"/>
          <w:numId w:val="9"/>
        </w:numPr>
        <w:spacing w:line="360" w:lineRule="auto"/>
        <w:ind w:left="360"/>
        <w:rPr>
          <w:rFonts w:ascii="Times New Roman" w:hAnsi="Times New Roman"/>
          <w:b/>
          <w:lang w:val="nl-NL"/>
        </w:rPr>
      </w:pPr>
      <w:r w:rsidRPr="00E2130E">
        <w:rPr>
          <w:rFonts w:ascii="Times New Roman" w:hAnsi="Times New Roman"/>
          <w:lang w:val="nl-NL"/>
        </w:rPr>
        <w:t>Thời hạn nộp lệ phí trong vòng 3 ngày làm việc kể từ thời điểm đăng kí.</w:t>
      </w:r>
    </w:p>
    <w:p w:rsidR="005976DC" w:rsidRDefault="005976DC" w:rsidP="00812D9A">
      <w:pPr>
        <w:pStyle w:val="ListParagraph"/>
        <w:numPr>
          <w:ilvl w:val="0"/>
          <w:numId w:val="1"/>
        </w:numPr>
        <w:spacing w:line="360" w:lineRule="auto"/>
        <w:ind w:left="360"/>
        <w:rPr>
          <w:rFonts w:ascii="Times New Roman" w:hAnsi="Times New Roman"/>
          <w:b/>
        </w:rPr>
      </w:pPr>
      <w:r>
        <w:rPr>
          <w:rFonts w:ascii="Times New Roman" w:hAnsi="Times New Roman"/>
          <w:b/>
        </w:rPr>
        <w:t>CƠ CẤU GIẢI THƯỞNG</w:t>
      </w:r>
      <w:r w:rsidR="002A5E13">
        <w:rPr>
          <w:rFonts w:ascii="Times New Roman" w:hAnsi="Times New Roman"/>
          <w:b/>
        </w:rPr>
        <w:t xml:space="preserve">: </w:t>
      </w:r>
      <w:r w:rsidR="002A5E13" w:rsidRPr="00F066C7">
        <w:rPr>
          <w:rFonts w:ascii="Times New Roman" w:hAnsi="Times New Roman"/>
          <w:b/>
        </w:rPr>
        <w:t>(dành cho mỗi hình thức)</w:t>
      </w:r>
    </w:p>
    <w:p w:rsidR="00A67E51" w:rsidRDefault="00A67E51" w:rsidP="00A67E51">
      <w:pPr>
        <w:pStyle w:val="ListParagraph"/>
        <w:spacing w:line="360" w:lineRule="auto"/>
        <w:ind w:left="360"/>
        <w:rPr>
          <w:rFonts w:ascii="Times New Roman" w:hAnsi="Times New Roman"/>
          <w:b/>
        </w:rPr>
      </w:pPr>
      <w:r>
        <w:rPr>
          <w:rFonts w:ascii="Times New Roman" w:hAnsi="Times New Roman"/>
          <w:b/>
        </w:rPr>
        <w:t>Giải thưởng có: Tiền mặt, huy chương, cờ lưu niệm, cúp vô địch, quyền lợi PR từ giải đấu, Qùa tặng từ các Đơn vị Tài trợ.</w:t>
      </w:r>
    </w:p>
    <w:tbl>
      <w:tblPr>
        <w:tblpPr w:leftFromText="180" w:rightFromText="180" w:vertAnchor="text" w:horzAnchor="margin" w:tblpY="22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760"/>
        <w:gridCol w:w="2160"/>
      </w:tblGrid>
      <w:tr w:rsidR="00A67E51" w:rsidRPr="005207E2" w:rsidTr="00A67E51">
        <w:trPr>
          <w:trHeight w:val="773"/>
        </w:trPr>
        <w:tc>
          <w:tcPr>
            <w:tcW w:w="1435" w:type="dxa"/>
            <w:tcBorders>
              <w:bottom w:val="single" w:sz="4" w:space="0" w:color="auto"/>
            </w:tcBorders>
            <w:shd w:val="clear" w:color="auto" w:fill="auto"/>
            <w:vAlign w:val="center"/>
          </w:tcPr>
          <w:p w:rsidR="00A67E51" w:rsidRPr="005207E2" w:rsidRDefault="00A67E51" w:rsidP="00A67E51">
            <w:pPr>
              <w:spacing w:line="264" w:lineRule="auto"/>
              <w:jc w:val="center"/>
              <w:rPr>
                <w:rFonts w:ascii="Times New Roman" w:hAnsi="Times New Roman"/>
                <w:b/>
              </w:rPr>
            </w:pPr>
            <w:r>
              <w:rPr>
                <w:rFonts w:ascii="Times New Roman" w:hAnsi="Times New Roman"/>
                <w:b/>
              </w:rPr>
              <w:t>TÊN GIẢI</w:t>
            </w:r>
          </w:p>
        </w:tc>
        <w:tc>
          <w:tcPr>
            <w:tcW w:w="5760" w:type="dxa"/>
            <w:tcBorders>
              <w:bottom w:val="single" w:sz="4" w:space="0" w:color="auto"/>
            </w:tcBorders>
            <w:shd w:val="clear" w:color="auto" w:fill="auto"/>
            <w:vAlign w:val="center"/>
          </w:tcPr>
          <w:p w:rsidR="00A67E51" w:rsidRPr="005207E2" w:rsidRDefault="00A67E51" w:rsidP="00A67E51">
            <w:pPr>
              <w:spacing w:line="264" w:lineRule="auto"/>
              <w:jc w:val="center"/>
              <w:rPr>
                <w:rFonts w:ascii="Times New Roman" w:hAnsi="Times New Roman"/>
                <w:b/>
              </w:rPr>
            </w:pPr>
            <w:r w:rsidRPr="005207E2">
              <w:rPr>
                <w:rFonts w:ascii="Times New Roman" w:hAnsi="Times New Roman"/>
                <w:b/>
              </w:rPr>
              <w:t>GIẢI THƯỞNG</w:t>
            </w:r>
          </w:p>
        </w:tc>
        <w:tc>
          <w:tcPr>
            <w:tcW w:w="2160" w:type="dxa"/>
            <w:tcBorders>
              <w:bottom w:val="single" w:sz="4" w:space="0" w:color="auto"/>
            </w:tcBorders>
            <w:shd w:val="clear" w:color="auto" w:fill="auto"/>
            <w:vAlign w:val="center"/>
          </w:tcPr>
          <w:p w:rsidR="00A67E51" w:rsidRPr="005207E2" w:rsidRDefault="00A67E51" w:rsidP="00A67E51">
            <w:pPr>
              <w:spacing w:line="264" w:lineRule="auto"/>
              <w:jc w:val="center"/>
              <w:rPr>
                <w:rFonts w:ascii="Times New Roman" w:hAnsi="Times New Roman"/>
                <w:b/>
              </w:rPr>
            </w:pPr>
            <w:r w:rsidRPr="005207E2">
              <w:rPr>
                <w:rFonts w:ascii="Times New Roman" w:hAnsi="Times New Roman"/>
                <w:b/>
              </w:rPr>
              <w:t>GIÁ TRỊ</w:t>
            </w:r>
          </w:p>
          <w:p w:rsidR="00A67E51" w:rsidRPr="005207E2" w:rsidRDefault="00A67E51" w:rsidP="00A67E51">
            <w:pPr>
              <w:spacing w:line="264" w:lineRule="auto"/>
              <w:jc w:val="center"/>
              <w:rPr>
                <w:rFonts w:ascii="Times New Roman" w:hAnsi="Times New Roman"/>
                <w:b/>
              </w:rPr>
            </w:pPr>
            <w:r w:rsidRPr="005207E2">
              <w:rPr>
                <w:rFonts w:ascii="Times New Roman" w:hAnsi="Times New Roman"/>
                <w:b/>
              </w:rPr>
              <w:t>GIẢI THƯỞNG</w:t>
            </w:r>
          </w:p>
        </w:tc>
      </w:tr>
      <w:tr w:rsidR="00A67E51" w:rsidRPr="005207E2" w:rsidTr="00A67E51">
        <w:tc>
          <w:tcPr>
            <w:tcW w:w="1435" w:type="dxa"/>
            <w:vMerge w:val="restart"/>
            <w:tcBorders>
              <w:top w:val="single" w:sz="4" w:space="0" w:color="auto"/>
              <w:left w:val="single" w:sz="4" w:space="0" w:color="auto"/>
              <w:bottom w:val="nil"/>
              <w:right w:val="single" w:sz="4" w:space="0" w:color="auto"/>
            </w:tcBorders>
            <w:shd w:val="clear" w:color="auto" w:fill="auto"/>
            <w:vAlign w:val="center"/>
          </w:tcPr>
          <w:p w:rsidR="00A67E51" w:rsidRPr="005207E2" w:rsidRDefault="00A67E51" w:rsidP="00A67E51">
            <w:pPr>
              <w:spacing w:line="264" w:lineRule="auto"/>
              <w:jc w:val="center"/>
              <w:rPr>
                <w:rFonts w:ascii="Times New Roman" w:hAnsi="Times New Roman"/>
                <w:b/>
              </w:rPr>
            </w:pPr>
          </w:p>
          <w:p w:rsidR="00A67E51" w:rsidRPr="005207E2" w:rsidRDefault="00A67E51" w:rsidP="00A67E51">
            <w:pPr>
              <w:spacing w:line="264" w:lineRule="auto"/>
              <w:jc w:val="center"/>
              <w:rPr>
                <w:rFonts w:ascii="Times New Roman" w:hAnsi="Times New Roman"/>
                <w:b/>
              </w:rPr>
            </w:pPr>
          </w:p>
          <w:p w:rsidR="00A67E51" w:rsidRPr="005207E2" w:rsidRDefault="00A67E51" w:rsidP="00A67E51">
            <w:pPr>
              <w:spacing w:line="264" w:lineRule="auto"/>
              <w:jc w:val="center"/>
              <w:rPr>
                <w:rFonts w:ascii="Times New Roman" w:hAnsi="Times New Roman"/>
                <w:b/>
              </w:rPr>
            </w:pPr>
          </w:p>
          <w:p w:rsidR="00A67E51" w:rsidRPr="005207E2" w:rsidRDefault="00A67E51" w:rsidP="00A67E51">
            <w:pPr>
              <w:spacing w:line="264" w:lineRule="auto"/>
              <w:rPr>
                <w:rFonts w:ascii="Times New Roman" w:hAnsi="Times New Roman"/>
                <w:b/>
              </w:rPr>
            </w:pPr>
            <w:r w:rsidRPr="005207E2">
              <w:rPr>
                <w:rFonts w:ascii="Times New Roman" w:hAnsi="Times New Roman"/>
                <w:b/>
              </w:rPr>
              <w:t>Tập thể</w:t>
            </w:r>
          </w:p>
        </w:tc>
        <w:tc>
          <w:tcPr>
            <w:tcW w:w="5760" w:type="dxa"/>
            <w:tcBorders>
              <w:top w:val="single" w:sz="4" w:space="0" w:color="auto"/>
              <w:left w:val="single" w:sz="4" w:space="0" w:color="auto"/>
              <w:bottom w:val="single" w:sz="4" w:space="0" w:color="auto"/>
            </w:tcBorders>
            <w:shd w:val="clear" w:color="auto" w:fill="auto"/>
            <w:vAlign w:val="center"/>
          </w:tcPr>
          <w:p w:rsidR="00A67E51" w:rsidRPr="005207E2" w:rsidRDefault="00A67E51" w:rsidP="00A67E51">
            <w:pPr>
              <w:spacing w:line="264" w:lineRule="auto"/>
              <w:rPr>
                <w:rFonts w:ascii="Times New Roman" w:hAnsi="Times New Roman"/>
                <w:b/>
              </w:rPr>
            </w:pPr>
            <w:r w:rsidRPr="005207E2">
              <w:rPr>
                <w:rFonts w:ascii="Times New Roman" w:hAnsi="Times New Roman"/>
                <w:b/>
              </w:rPr>
              <w:t>Giải nhất - THỐNG NHẤT ĐẤT NƯỚC</w:t>
            </w:r>
          </w:p>
        </w:tc>
        <w:tc>
          <w:tcPr>
            <w:tcW w:w="2160" w:type="dxa"/>
            <w:tcBorders>
              <w:top w:val="single" w:sz="4" w:space="0" w:color="auto"/>
              <w:bottom w:val="single" w:sz="4" w:space="0" w:color="auto"/>
            </w:tcBorders>
            <w:shd w:val="clear" w:color="auto" w:fill="auto"/>
            <w:vAlign w:val="center"/>
          </w:tcPr>
          <w:p w:rsidR="00A67E51" w:rsidRPr="005207E2" w:rsidRDefault="00A67E51" w:rsidP="00A67E51">
            <w:pPr>
              <w:spacing w:line="264" w:lineRule="auto"/>
              <w:jc w:val="center"/>
              <w:rPr>
                <w:rFonts w:ascii="Times New Roman" w:hAnsi="Times New Roman"/>
              </w:rPr>
            </w:pPr>
            <w:r>
              <w:rPr>
                <w:rFonts w:ascii="Times New Roman" w:hAnsi="Times New Roman"/>
              </w:rPr>
              <w:t>15</w:t>
            </w:r>
            <w:r w:rsidRPr="005207E2">
              <w:rPr>
                <w:rFonts w:ascii="Times New Roman" w:hAnsi="Times New Roman"/>
              </w:rPr>
              <w:t>.000.000</w:t>
            </w:r>
            <w:r>
              <w:rPr>
                <w:rFonts w:ascii="Times New Roman" w:hAnsi="Times New Roman"/>
              </w:rPr>
              <w:t>đ</w:t>
            </w:r>
          </w:p>
        </w:tc>
      </w:tr>
      <w:tr w:rsidR="00A67E51" w:rsidRPr="005207E2" w:rsidTr="00A67E51">
        <w:tc>
          <w:tcPr>
            <w:tcW w:w="1435" w:type="dxa"/>
            <w:vMerge/>
            <w:tcBorders>
              <w:top w:val="nil"/>
              <w:left w:val="single" w:sz="4" w:space="0" w:color="auto"/>
              <w:bottom w:val="nil"/>
              <w:right w:val="single" w:sz="4" w:space="0" w:color="auto"/>
            </w:tcBorders>
            <w:shd w:val="clear" w:color="auto" w:fill="auto"/>
          </w:tcPr>
          <w:p w:rsidR="00A67E51" w:rsidRPr="005207E2" w:rsidRDefault="00A67E51" w:rsidP="00A67E51">
            <w:pPr>
              <w:spacing w:line="264" w:lineRule="auto"/>
              <w:jc w:val="both"/>
              <w:rPr>
                <w:rFonts w:ascii="Times New Roman" w:hAnsi="Times New Roman"/>
                <w:b/>
              </w:rPr>
            </w:pPr>
          </w:p>
        </w:tc>
        <w:tc>
          <w:tcPr>
            <w:tcW w:w="5760" w:type="dxa"/>
            <w:tcBorders>
              <w:top w:val="single" w:sz="4" w:space="0" w:color="auto"/>
              <w:left w:val="single" w:sz="4" w:space="0" w:color="auto"/>
            </w:tcBorders>
            <w:shd w:val="clear" w:color="auto" w:fill="auto"/>
            <w:vAlign w:val="center"/>
          </w:tcPr>
          <w:p w:rsidR="00A67E51" w:rsidRPr="005207E2" w:rsidRDefault="00A67E51" w:rsidP="00A67E51">
            <w:pPr>
              <w:spacing w:line="264" w:lineRule="auto"/>
              <w:rPr>
                <w:rFonts w:ascii="Times New Roman" w:hAnsi="Times New Roman"/>
                <w:b/>
              </w:rPr>
            </w:pPr>
            <w:r w:rsidRPr="005207E2">
              <w:rPr>
                <w:rFonts w:ascii="Times New Roman" w:hAnsi="Times New Roman"/>
                <w:b/>
              </w:rPr>
              <w:t>Giải nhì - GIẢI PHÓNG MIỀN NAM</w:t>
            </w:r>
          </w:p>
        </w:tc>
        <w:tc>
          <w:tcPr>
            <w:tcW w:w="2160" w:type="dxa"/>
            <w:tcBorders>
              <w:top w:val="single" w:sz="4" w:space="0" w:color="auto"/>
            </w:tcBorders>
            <w:shd w:val="clear" w:color="auto" w:fill="auto"/>
            <w:vAlign w:val="center"/>
          </w:tcPr>
          <w:p w:rsidR="00A67E51" w:rsidRPr="005207E2" w:rsidRDefault="00A67E51" w:rsidP="00A67E51">
            <w:pPr>
              <w:spacing w:line="264" w:lineRule="auto"/>
              <w:jc w:val="center"/>
              <w:rPr>
                <w:rFonts w:ascii="Times New Roman" w:hAnsi="Times New Roman"/>
              </w:rPr>
            </w:pPr>
            <w:r>
              <w:rPr>
                <w:rFonts w:ascii="Times New Roman" w:hAnsi="Times New Roman"/>
              </w:rPr>
              <w:t>10</w:t>
            </w:r>
            <w:r w:rsidRPr="005207E2">
              <w:rPr>
                <w:rFonts w:ascii="Times New Roman" w:hAnsi="Times New Roman"/>
              </w:rPr>
              <w:t>.000.000</w:t>
            </w:r>
            <w:r>
              <w:rPr>
                <w:rFonts w:ascii="Times New Roman" w:hAnsi="Times New Roman"/>
              </w:rPr>
              <w:t>đ</w:t>
            </w:r>
          </w:p>
        </w:tc>
      </w:tr>
      <w:tr w:rsidR="00A67E51" w:rsidRPr="005207E2" w:rsidTr="00A67E51">
        <w:tc>
          <w:tcPr>
            <w:tcW w:w="1435" w:type="dxa"/>
            <w:vMerge/>
            <w:tcBorders>
              <w:top w:val="nil"/>
              <w:left w:val="single" w:sz="4" w:space="0" w:color="auto"/>
              <w:bottom w:val="nil"/>
              <w:right w:val="single" w:sz="4" w:space="0" w:color="auto"/>
            </w:tcBorders>
            <w:shd w:val="clear" w:color="auto" w:fill="auto"/>
          </w:tcPr>
          <w:p w:rsidR="00A67E51" w:rsidRPr="005207E2" w:rsidRDefault="00A67E51" w:rsidP="00A67E51">
            <w:pPr>
              <w:spacing w:line="264" w:lineRule="auto"/>
              <w:jc w:val="both"/>
              <w:rPr>
                <w:rFonts w:ascii="Times New Roman" w:hAnsi="Times New Roman"/>
                <w:b/>
              </w:rPr>
            </w:pPr>
          </w:p>
        </w:tc>
        <w:tc>
          <w:tcPr>
            <w:tcW w:w="5760" w:type="dxa"/>
            <w:tcBorders>
              <w:left w:val="single" w:sz="4" w:space="0" w:color="auto"/>
            </w:tcBorders>
            <w:shd w:val="clear" w:color="auto" w:fill="auto"/>
            <w:vAlign w:val="center"/>
          </w:tcPr>
          <w:p w:rsidR="00A67E51" w:rsidRPr="005207E2" w:rsidRDefault="00A67E51" w:rsidP="00A67E51">
            <w:pPr>
              <w:spacing w:line="264" w:lineRule="auto"/>
              <w:rPr>
                <w:rFonts w:ascii="Times New Roman" w:hAnsi="Times New Roman"/>
                <w:b/>
              </w:rPr>
            </w:pPr>
            <w:r w:rsidRPr="005207E2">
              <w:rPr>
                <w:rFonts w:ascii="Times New Roman" w:hAnsi="Times New Roman"/>
                <w:b/>
              </w:rPr>
              <w:t>Giải ba – TỔNG TẤN CÔNG</w:t>
            </w:r>
          </w:p>
        </w:tc>
        <w:tc>
          <w:tcPr>
            <w:tcW w:w="2160" w:type="dxa"/>
            <w:shd w:val="clear" w:color="auto" w:fill="auto"/>
            <w:vAlign w:val="center"/>
          </w:tcPr>
          <w:p w:rsidR="00A67E51" w:rsidRPr="005207E2" w:rsidRDefault="00A67E51" w:rsidP="00A67E51">
            <w:pPr>
              <w:spacing w:line="264" w:lineRule="auto"/>
              <w:jc w:val="center"/>
              <w:rPr>
                <w:rFonts w:ascii="Times New Roman" w:hAnsi="Times New Roman"/>
              </w:rPr>
            </w:pPr>
            <w:r>
              <w:rPr>
                <w:rFonts w:ascii="Times New Roman" w:hAnsi="Times New Roman"/>
              </w:rPr>
              <w:t>8</w:t>
            </w:r>
            <w:r w:rsidRPr="005207E2">
              <w:rPr>
                <w:rFonts w:ascii="Times New Roman" w:hAnsi="Times New Roman"/>
              </w:rPr>
              <w:t>.000.000</w:t>
            </w:r>
            <w:r>
              <w:rPr>
                <w:rFonts w:ascii="Times New Roman" w:hAnsi="Times New Roman"/>
              </w:rPr>
              <w:t>đ</w:t>
            </w:r>
          </w:p>
        </w:tc>
      </w:tr>
      <w:tr w:rsidR="00A67E51" w:rsidRPr="005207E2" w:rsidTr="00A67E51">
        <w:trPr>
          <w:trHeight w:val="568"/>
        </w:trPr>
        <w:tc>
          <w:tcPr>
            <w:tcW w:w="1435" w:type="dxa"/>
            <w:vMerge/>
            <w:tcBorders>
              <w:top w:val="nil"/>
              <w:left w:val="single" w:sz="4" w:space="0" w:color="auto"/>
              <w:bottom w:val="nil"/>
              <w:right w:val="single" w:sz="4" w:space="0" w:color="auto"/>
            </w:tcBorders>
            <w:shd w:val="clear" w:color="auto" w:fill="auto"/>
          </w:tcPr>
          <w:p w:rsidR="00A67E51" w:rsidRPr="005207E2" w:rsidRDefault="00A67E51" w:rsidP="00A67E51">
            <w:pPr>
              <w:spacing w:line="264" w:lineRule="auto"/>
              <w:jc w:val="both"/>
              <w:rPr>
                <w:rFonts w:ascii="Times New Roman" w:hAnsi="Times New Roman"/>
                <w:b/>
              </w:rPr>
            </w:pPr>
          </w:p>
        </w:tc>
        <w:tc>
          <w:tcPr>
            <w:tcW w:w="5760" w:type="dxa"/>
            <w:tcBorders>
              <w:left w:val="single" w:sz="4" w:space="0" w:color="auto"/>
            </w:tcBorders>
            <w:shd w:val="clear" w:color="auto" w:fill="auto"/>
            <w:vAlign w:val="center"/>
          </w:tcPr>
          <w:p w:rsidR="00A67E51" w:rsidRPr="005207E2" w:rsidRDefault="00A67E51" w:rsidP="00A67E51">
            <w:pPr>
              <w:spacing w:line="264" w:lineRule="auto"/>
              <w:rPr>
                <w:rFonts w:ascii="Times New Roman" w:hAnsi="Times New Roman"/>
                <w:b/>
              </w:rPr>
            </w:pPr>
            <w:r w:rsidRPr="005207E2">
              <w:rPr>
                <w:rFonts w:ascii="Times New Roman" w:hAnsi="Times New Roman"/>
                <w:b/>
              </w:rPr>
              <w:t>Giải khuyến khích – HUY ĐỘNG TOÀN DÂN</w:t>
            </w:r>
          </w:p>
        </w:tc>
        <w:tc>
          <w:tcPr>
            <w:tcW w:w="2160" w:type="dxa"/>
            <w:shd w:val="clear" w:color="auto" w:fill="auto"/>
            <w:vAlign w:val="center"/>
          </w:tcPr>
          <w:p w:rsidR="00A67E51" w:rsidRPr="005207E2" w:rsidRDefault="00A67E51" w:rsidP="00A67E51">
            <w:pPr>
              <w:spacing w:line="264" w:lineRule="auto"/>
              <w:jc w:val="center"/>
              <w:rPr>
                <w:rFonts w:ascii="Times New Roman" w:hAnsi="Times New Roman"/>
              </w:rPr>
            </w:pPr>
            <w:r>
              <w:rPr>
                <w:rFonts w:ascii="Times New Roman" w:hAnsi="Times New Roman"/>
              </w:rPr>
              <w:t>5.0</w:t>
            </w:r>
            <w:r w:rsidRPr="005207E2">
              <w:rPr>
                <w:rFonts w:ascii="Times New Roman" w:hAnsi="Times New Roman"/>
              </w:rPr>
              <w:t>00.000</w:t>
            </w:r>
            <w:r>
              <w:rPr>
                <w:rFonts w:ascii="Times New Roman" w:hAnsi="Times New Roman"/>
              </w:rPr>
              <w:t>đ</w:t>
            </w:r>
          </w:p>
        </w:tc>
      </w:tr>
      <w:tr w:rsidR="00A67E51" w:rsidRPr="005207E2" w:rsidTr="00A67E51">
        <w:trPr>
          <w:trHeight w:val="665"/>
        </w:trPr>
        <w:tc>
          <w:tcPr>
            <w:tcW w:w="1435" w:type="dxa"/>
            <w:tcBorders>
              <w:top w:val="nil"/>
              <w:left w:val="single" w:sz="4" w:space="0" w:color="auto"/>
              <w:bottom w:val="single" w:sz="4" w:space="0" w:color="auto"/>
              <w:right w:val="single" w:sz="4" w:space="0" w:color="auto"/>
            </w:tcBorders>
            <w:shd w:val="clear" w:color="auto" w:fill="auto"/>
            <w:vAlign w:val="center"/>
          </w:tcPr>
          <w:p w:rsidR="00A67E51" w:rsidRPr="005207E2" w:rsidRDefault="00A67E51" w:rsidP="00A67E51">
            <w:pPr>
              <w:spacing w:line="264" w:lineRule="auto"/>
              <w:jc w:val="center"/>
              <w:rPr>
                <w:rFonts w:ascii="Times New Roman" w:hAnsi="Times New Roman"/>
                <w:b/>
              </w:rPr>
            </w:pPr>
          </w:p>
        </w:tc>
        <w:tc>
          <w:tcPr>
            <w:tcW w:w="5760" w:type="dxa"/>
            <w:tcBorders>
              <w:left w:val="single" w:sz="4" w:space="0" w:color="auto"/>
            </w:tcBorders>
            <w:shd w:val="clear" w:color="auto" w:fill="auto"/>
            <w:vAlign w:val="center"/>
          </w:tcPr>
          <w:p w:rsidR="00A67E51" w:rsidRPr="005207E2" w:rsidRDefault="00A67E51" w:rsidP="00A67E51">
            <w:pPr>
              <w:spacing w:line="264" w:lineRule="auto"/>
              <w:rPr>
                <w:rFonts w:ascii="Times New Roman" w:hAnsi="Times New Roman"/>
                <w:b/>
              </w:rPr>
            </w:pPr>
            <w:r w:rsidRPr="005207E2">
              <w:rPr>
                <w:rFonts w:ascii="Times New Roman" w:hAnsi="Times New Roman"/>
                <w:b/>
              </w:rPr>
              <w:t>Giải phụ-Giải LỰC LƯỢNG CHUYÊN CẦN (Đội tập luyện chăm chỉ)</w:t>
            </w:r>
          </w:p>
        </w:tc>
        <w:tc>
          <w:tcPr>
            <w:tcW w:w="2160" w:type="dxa"/>
            <w:shd w:val="clear" w:color="auto" w:fill="auto"/>
            <w:vAlign w:val="center"/>
          </w:tcPr>
          <w:p w:rsidR="00A67E51" w:rsidRPr="005207E2" w:rsidRDefault="00A67E51" w:rsidP="00A67E51">
            <w:pPr>
              <w:spacing w:line="264" w:lineRule="auto"/>
              <w:jc w:val="center"/>
              <w:rPr>
                <w:rFonts w:ascii="Times New Roman" w:hAnsi="Times New Roman"/>
              </w:rPr>
            </w:pPr>
            <w:r>
              <w:rPr>
                <w:rFonts w:ascii="Times New Roman" w:hAnsi="Times New Roman"/>
              </w:rPr>
              <w:t>5.0</w:t>
            </w:r>
            <w:r w:rsidRPr="005207E2">
              <w:rPr>
                <w:rFonts w:ascii="Times New Roman" w:hAnsi="Times New Roman"/>
              </w:rPr>
              <w:t>00.000</w:t>
            </w:r>
            <w:r>
              <w:rPr>
                <w:rFonts w:ascii="Times New Roman" w:hAnsi="Times New Roman"/>
              </w:rPr>
              <w:t>đ</w:t>
            </w:r>
          </w:p>
        </w:tc>
      </w:tr>
      <w:tr w:rsidR="00A67E51" w:rsidRPr="005207E2" w:rsidTr="00A67E51">
        <w:tc>
          <w:tcPr>
            <w:tcW w:w="1435" w:type="dxa"/>
            <w:vMerge w:val="restart"/>
            <w:tcBorders>
              <w:top w:val="single" w:sz="4" w:space="0" w:color="auto"/>
            </w:tcBorders>
            <w:shd w:val="clear" w:color="auto" w:fill="FFFFFF"/>
            <w:vAlign w:val="center"/>
          </w:tcPr>
          <w:p w:rsidR="00A67E51" w:rsidRPr="005207E2" w:rsidRDefault="00A67E51" w:rsidP="00A67E51">
            <w:pPr>
              <w:spacing w:line="264" w:lineRule="auto"/>
              <w:jc w:val="center"/>
              <w:rPr>
                <w:rFonts w:ascii="Times New Roman" w:hAnsi="Times New Roman"/>
                <w:b/>
              </w:rPr>
            </w:pPr>
            <w:r w:rsidRPr="005207E2">
              <w:rPr>
                <w:rFonts w:ascii="Times New Roman" w:hAnsi="Times New Roman"/>
                <w:b/>
              </w:rPr>
              <w:t>Cá nhân</w:t>
            </w:r>
          </w:p>
        </w:tc>
        <w:tc>
          <w:tcPr>
            <w:tcW w:w="5760" w:type="dxa"/>
            <w:shd w:val="clear" w:color="auto" w:fill="FFFFFF"/>
            <w:vAlign w:val="center"/>
          </w:tcPr>
          <w:p w:rsidR="00A67E51" w:rsidRPr="005207E2" w:rsidRDefault="00A67E51" w:rsidP="00A67E51">
            <w:pPr>
              <w:spacing w:line="264" w:lineRule="auto"/>
              <w:rPr>
                <w:rFonts w:ascii="Times New Roman" w:hAnsi="Times New Roman"/>
                <w:b/>
              </w:rPr>
            </w:pPr>
            <w:r w:rsidRPr="005207E2">
              <w:rPr>
                <w:rFonts w:ascii="Times New Roman" w:hAnsi="Times New Roman"/>
                <w:b/>
              </w:rPr>
              <w:t>01 Giải ANH HÙNG GIẢI PHÓNG QUÂN (Vua phá lưới)</w:t>
            </w:r>
          </w:p>
        </w:tc>
        <w:tc>
          <w:tcPr>
            <w:tcW w:w="2160" w:type="dxa"/>
            <w:shd w:val="clear" w:color="auto" w:fill="FFFFFF"/>
            <w:vAlign w:val="center"/>
          </w:tcPr>
          <w:p w:rsidR="00A67E51" w:rsidRPr="005207E2" w:rsidRDefault="00A67E51" w:rsidP="00A67E51">
            <w:pPr>
              <w:spacing w:line="264" w:lineRule="auto"/>
              <w:jc w:val="center"/>
              <w:rPr>
                <w:rFonts w:ascii="Times New Roman" w:hAnsi="Times New Roman"/>
              </w:rPr>
            </w:pPr>
            <w:r>
              <w:rPr>
                <w:rFonts w:ascii="Times New Roman" w:hAnsi="Times New Roman"/>
              </w:rPr>
              <w:t>2</w:t>
            </w:r>
            <w:r w:rsidRPr="005207E2">
              <w:rPr>
                <w:rFonts w:ascii="Times New Roman" w:hAnsi="Times New Roman"/>
              </w:rPr>
              <w:t>.000.000</w:t>
            </w:r>
            <w:r>
              <w:rPr>
                <w:rFonts w:ascii="Times New Roman" w:hAnsi="Times New Roman"/>
              </w:rPr>
              <w:t>đ</w:t>
            </w:r>
          </w:p>
        </w:tc>
      </w:tr>
      <w:tr w:rsidR="00A67E51" w:rsidRPr="005207E2" w:rsidTr="00A67E51">
        <w:tc>
          <w:tcPr>
            <w:tcW w:w="1435" w:type="dxa"/>
            <w:vMerge/>
            <w:shd w:val="clear" w:color="auto" w:fill="FFFFFF"/>
          </w:tcPr>
          <w:p w:rsidR="00A67E51" w:rsidRPr="005207E2" w:rsidRDefault="00A67E51" w:rsidP="00A67E51">
            <w:pPr>
              <w:spacing w:line="264" w:lineRule="auto"/>
              <w:jc w:val="both"/>
              <w:rPr>
                <w:rFonts w:ascii="Times New Roman" w:hAnsi="Times New Roman"/>
                <w:b/>
              </w:rPr>
            </w:pPr>
          </w:p>
        </w:tc>
        <w:tc>
          <w:tcPr>
            <w:tcW w:w="5760" w:type="dxa"/>
            <w:shd w:val="clear" w:color="auto" w:fill="FFFFFF"/>
            <w:vAlign w:val="center"/>
          </w:tcPr>
          <w:p w:rsidR="00A67E51" w:rsidRPr="005207E2" w:rsidRDefault="00A67E51" w:rsidP="00A67E51">
            <w:pPr>
              <w:spacing w:line="264" w:lineRule="auto"/>
              <w:rPr>
                <w:rFonts w:ascii="Times New Roman" w:hAnsi="Times New Roman"/>
                <w:b/>
              </w:rPr>
            </w:pPr>
            <w:r w:rsidRPr="005207E2">
              <w:rPr>
                <w:rFonts w:ascii="Times New Roman" w:hAnsi="Times New Roman"/>
                <w:b/>
              </w:rPr>
              <w:t>01 Giải ANH HÙNG BẤT KHUẤT (Thủ môn xuất sắc nhất)</w:t>
            </w:r>
          </w:p>
        </w:tc>
        <w:tc>
          <w:tcPr>
            <w:tcW w:w="2160" w:type="dxa"/>
            <w:shd w:val="clear" w:color="auto" w:fill="FFFFFF"/>
            <w:vAlign w:val="center"/>
          </w:tcPr>
          <w:p w:rsidR="00A67E51" w:rsidRPr="005207E2" w:rsidRDefault="00A67E51" w:rsidP="00A67E51">
            <w:pPr>
              <w:spacing w:line="264" w:lineRule="auto"/>
              <w:jc w:val="center"/>
              <w:rPr>
                <w:rFonts w:ascii="Times New Roman" w:hAnsi="Times New Roman"/>
              </w:rPr>
            </w:pPr>
            <w:r>
              <w:rPr>
                <w:rFonts w:ascii="Times New Roman" w:hAnsi="Times New Roman"/>
              </w:rPr>
              <w:t>2</w:t>
            </w:r>
            <w:r w:rsidRPr="005207E2">
              <w:rPr>
                <w:rFonts w:ascii="Times New Roman" w:hAnsi="Times New Roman"/>
              </w:rPr>
              <w:t>.000.000</w:t>
            </w:r>
            <w:r>
              <w:rPr>
                <w:rFonts w:ascii="Times New Roman" w:hAnsi="Times New Roman"/>
              </w:rPr>
              <w:t>đ</w:t>
            </w:r>
          </w:p>
        </w:tc>
      </w:tr>
    </w:tbl>
    <w:p w:rsidR="002A5E13" w:rsidRDefault="002A5E13" w:rsidP="002A5E13">
      <w:pPr>
        <w:pStyle w:val="ListParagraph"/>
        <w:spacing w:line="360" w:lineRule="auto"/>
        <w:ind w:left="360"/>
        <w:rPr>
          <w:rFonts w:ascii="Times New Roman" w:hAnsi="Times New Roman"/>
          <w:b/>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A67E51" w:rsidRDefault="00A67E51" w:rsidP="00AC1FCB">
      <w:pPr>
        <w:pStyle w:val="ListParagraph"/>
        <w:spacing w:line="360" w:lineRule="auto"/>
        <w:ind w:left="360" w:firstLine="90"/>
        <w:rPr>
          <w:rFonts w:ascii="Times New Roman" w:hAnsi="Times New Roman"/>
          <w:i/>
        </w:rPr>
      </w:pPr>
    </w:p>
    <w:p w:rsidR="00E2130E" w:rsidRPr="00AC1FCB" w:rsidRDefault="005D588A" w:rsidP="00AC1FCB">
      <w:pPr>
        <w:pStyle w:val="ListParagraph"/>
        <w:spacing w:line="360" w:lineRule="auto"/>
        <w:ind w:left="360" w:firstLine="90"/>
        <w:rPr>
          <w:rFonts w:ascii="Times New Roman" w:hAnsi="Times New Roman"/>
          <w:b/>
          <w:i/>
        </w:rPr>
      </w:pPr>
      <w:r w:rsidRPr="005D588A">
        <w:rPr>
          <w:rFonts w:ascii="Times New Roman" w:hAnsi="Times New Roman"/>
          <w:i/>
        </w:rPr>
        <w:t>Trong trường hợp cần thiết, BTC có quyền thay đổi và bổ sung điều lệ.</w:t>
      </w:r>
    </w:p>
    <w:p w:rsidR="00F11EA3" w:rsidRDefault="00F11EA3" w:rsidP="00606493">
      <w:pPr>
        <w:spacing w:line="360" w:lineRule="auto"/>
        <w:rPr>
          <w:rFonts w:ascii="Times New Roman" w:hAnsi="Times New Roman"/>
          <w:sz w:val="22"/>
          <w:szCs w:val="22"/>
        </w:rPr>
      </w:pPr>
    </w:p>
    <w:p w:rsidR="00D73368" w:rsidRPr="00DC6CB3" w:rsidRDefault="00625E26" w:rsidP="00606493">
      <w:pPr>
        <w:pStyle w:val="ListParagraph"/>
        <w:spacing w:line="360" w:lineRule="auto"/>
        <w:ind w:left="5760"/>
        <w:jc w:val="both"/>
        <w:rPr>
          <w:rFonts w:ascii="Times New Roman" w:hAnsi="Times New Roman"/>
          <w:i/>
        </w:rPr>
      </w:pPr>
      <w:r>
        <w:rPr>
          <w:rFonts w:ascii="Times New Roman" w:hAnsi="Times New Roman"/>
          <w:i/>
        </w:rPr>
        <w:t>TPHCM, ngày 27</w:t>
      </w:r>
      <w:r w:rsidR="00F1357C">
        <w:rPr>
          <w:rFonts w:ascii="Times New Roman" w:hAnsi="Times New Roman"/>
          <w:i/>
        </w:rPr>
        <w:t xml:space="preserve"> tháng 02</w:t>
      </w:r>
      <w:r w:rsidR="00D73368">
        <w:rPr>
          <w:rFonts w:ascii="Times New Roman" w:hAnsi="Times New Roman"/>
          <w:i/>
        </w:rPr>
        <w:t xml:space="preserve"> năm 2019</w:t>
      </w:r>
    </w:p>
    <w:p w:rsidR="00D16E89" w:rsidRDefault="005D588A" w:rsidP="00606493">
      <w:pPr>
        <w:spacing w:line="360" w:lineRule="auto"/>
        <w:ind w:left="5760" w:right="-57"/>
        <w:rPr>
          <w:rFonts w:ascii="Times New Roman" w:hAnsi="Times New Roman"/>
          <w:b/>
        </w:rPr>
      </w:pPr>
      <w:r>
        <w:rPr>
          <w:rFonts w:ascii="Times New Roman" w:hAnsi="Times New Roman"/>
          <w:b/>
        </w:rPr>
        <w:t xml:space="preserve">      TRƯỞNG BAN TỔ CHỨC</w:t>
      </w:r>
    </w:p>
    <w:p w:rsidR="00D16E89" w:rsidRDefault="00D16E89" w:rsidP="00606493">
      <w:pPr>
        <w:spacing w:line="360" w:lineRule="auto"/>
        <w:ind w:left="5987" w:right="-57" w:firstLine="493"/>
        <w:rPr>
          <w:rFonts w:ascii="Times New Roman" w:hAnsi="Times New Roman"/>
          <w:b/>
        </w:rPr>
      </w:pPr>
    </w:p>
    <w:p w:rsidR="00606493" w:rsidRPr="00DC6CB3" w:rsidRDefault="00606493" w:rsidP="00606493">
      <w:pPr>
        <w:spacing w:line="360" w:lineRule="auto"/>
        <w:ind w:left="5987" w:right="-57" w:firstLine="493"/>
        <w:rPr>
          <w:rFonts w:ascii="Times New Roman" w:hAnsi="Times New Roman"/>
          <w:b/>
        </w:rPr>
      </w:pPr>
    </w:p>
    <w:p w:rsidR="00615698" w:rsidRDefault="00F1357C" w:rsidP="00606493">
      <w:pPr>
        <w:spacing w:line="360" w:lineRule="auto"/>
        <w:ind w:left="227" w:right="-57"/>
        <w:jc w:val="both"/>
        <w:rPr>
          <w:rFonts w:ascii="Times New Roman" w:hAnsi="Times New Roman"/>
          <w:b/>
        </w:rPr>
      </w:pPr>
      <w:r>
        <w:rPr>
          <w:rFonts w:ascii="Times New Roman" w:hAnsi="Times New Roman"/>
          <w:b/>
        </w:rPr>
        <w:t xml:space="preserve"> </w:t>
      </w:r>
      <w:r w:rsidR="00615698">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5D588A">
        <w:rPr>
          <w:rFonts w:ascii="Times New Roman" w:hAnsi="Times New Roman"/>
          <w:b/>
        </w:rPr>
        <w:t xml:space="preserve">  </w:t>
      </w:r>
      <w:r>
        <w:rPr>
          <w:rFonts w:ascii="Times New Roman" w:hAnsi="Times New Roman"/>
          <w:b/>
        </w:rPr>
        <w:t xml:space="preserve"> </w:t>
      </w:r>
      <w:r w:rsidR="005D588A">
        <w:rPr>
          <w:rFonts w:ascii="Times New Roman" w:hAnsi="Times New Roman"/>
          <w:b/>
        </w:rPr>
        <w:t>NGUYỄN LÊ HOÀNG LAN</w:t>
      </w:r>
    </w:p>
    <w:p w:rsidR="00D73368" w:rsidRPr="00D617AA" w:rsidRDefault="00D73368" w:rsidP="00606493">
      <w:pPr>
        <w:tabs>
          <w:tab w:val="left" w:pos="6210"/>
          <w:tab w:val="left" w:pos="6300"/>
        </w:tabs>
        <w:spacing w:line="360" w:lineRule="auto"/>
        <w:ind w:left="720" w:hanging="720"/>
        <w:rPr>
          <w:rFonts w:ascii="Times New Roman" w:hAnsi="Times New Roman"/>
          <w:b/>
          <w:sz w:val="22"/>
          <w:szCs w:val="22"/>
        </w:rPr>
      </w:pPr>
    </w:p>
    <w:sectPr w:rsidR="00D73368" w:rsidRPr="00D617AA" w:rsidSect="00606493">
      <w:headerReference w:type="even" r:id="rId9"/>
      <w:headerReference w:type="default" r:id="rId10"/>
      <w:footerReference w:type="default" r:id="rId11"/>
      <w:headerReference w:type="first" r:id="rId12"/>
      <w:pgSz w:w="11907" w:h="16839" w:code="9"/>
      <w:pgMar w:top="450" w:right="992" w:bottom="1440" w:left="99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DDC" w:rsidRDefault="00616DDC" w:rsidP="003B5D01">
      <w:r>
        <w:separator/>
      </w:r>
    </w:p>
  </w:endnote>
  <w:endnote w:type="continuationSeparator" w:id="0">
    <w:p w:rsidR="00616DDC" w:rsidRDefault="00616DDC" w:rsidP="003B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92"/>
      <w:gridCol w:w="8930"/>
    </w:tblGrid>
    <w:tr w:rsidR="003B5D01">
      <w:tc>
        <w:tcPr>
          <w:tcW w:w="500" w:type="pct"/>
          <w:tcBorders>
            <w:top w:val="single" w:sz="4" w:space="0" w:color="943634" w:themeColor="accent2" w:themeShade="BF"/>
          </w:tcBorders>
          <w:shd w:val="clear" w:color="auto" w:fill="943634" w:themeFill="accent2" w:themeFillShade="BF"/>
        </w:tcPr>
        <w:p w:rsidR="003B5D01" w:rsidRDefault="003B5D01" w:rsidP="003B5D01">
          <w:pPr>
            <w:pStyle w:val="Footer"/>
            <w:rPr>
              <w:b/>
              <w:bCs/>
              <w:color w:val="FFFFFF" w:themeColor="background1"/>
            </w:rPr>
          </w:pPr>
        </w:p>
      </w:tc>
      <w:tc>
        <w:tcPr>
          <w:tcW w:w="4500" w:type="pct"/>
          <w:tcBorders>
            <w:top w:val="single" w:sz="4" w:space="0" w:color="auto"/>
          </w:tcBorders>
        </w:tcPr>
        <w:p w:rsidR="003B5D01" w:rsidRPr="000402EC" w:rsidRDefault="005662A6" w:rsidP="003B5D01">
          <w:pPr>
            <w:pStyle w:val="Footer"/>
            <w:jc w:val="center"/>
            <w:rPr>
              <w:rFonts w:ascii="Times New Roman" w:hAnsi="Times New Roman"/>
              <w:b/>
              <w:color w:val="943634" w:themeColor="accent2" w:themeShade="BF"/>
              <w:sz w:val="20"/>
            </w:rPr>
          </w:pPr>
          <w:r>
            <w:rPr>
              <w:rFonts w:ascii="Times New Roman" w:hAnsi="Times New Roman"/>
              <w:b/>
              <w:color w:val="943634" w:themeColor="accent2" w:themeShade="BF"/>
              <w:sz w:val="20"/>
            </w:rPr>
            <w:t>TẬP ĐOÀN</w:t>
          </w:r>
          <w:r w:rsidR="003B5D01" w:rsidRPr="000402EC">
            <w:rPr>
              <w:rFonts w:ascii="Times New Roman" w:hAnsi="Times New Roman"/>
              <w:b/>
              <w:color w:val="943634" w:themeColor="accent2" w:themeShade="BF"/>
              <w:sz w:val="20"/>
            </w:rPr>
            <w:t xml:space="preserve"> ĐỊA ỐC ALIBABA</w:t>
          </w:r>
        </w:p>
        <w:p w:rsidR="00AC1DB6" w:rsidRDefault="005662A6" w:rsidP="003B5D01">
          <w:pPr>
            <w:pStyle w:val="Footer"/>
            <w:jc w:val="center"/>
            <w:rPr>
              <w:rFonts w:ascii="Times New Roman" w:hAnsi="Times New Roman"/>
              <w:b/>
              <w:color w:val="943634" w:themeColor="accent2" w:themeShade="BF"/>
              <w:sz w:val="20"/>
            </w:rPr>
          </w:pPr>
          <w:r>
            <w:rPr>
              <w:rFonts w:ascii="Times New Roman" w:hAnsi="Times New Roman"/>
              <w:b/>
              <w:color w:val="943634" w:themeColor="accent2" w:themeShade="BF"/>
              <w:sz w:val="20"/>
            </w:rPr>
            <w:t>CÔNG TY</w:t>
          </w:r>
          <w:r w:rsidR="00AC1DB6">
            <w:rPr>
              <w:rFonts w:ascii="Times New Roman" w:hAnsi="Times New Roman"/>
              <w:b/>
              <w:color w:val="943634" w:themeColor="accent2" w:themeShade="BF"/>
              <w:sz w:val="20"/>
            </w:rPr>
            <w:t xml:space="preserve"> </w:t>
          </w:r>
          <w:r>
            <w:rPr>
              <w:rFonts w:ascii="Times New Roman" w:hAnsi="Times New Roman"/>
              <w:b/>
              <w:color w:val="943634" w:themeColor="accent2" w:themeShade="BF"/>
              <w:sz w:val="20"/>
            </w:rPr>
            <w:t xml:space="preserve">TNHH </w:t>
          </w:r>
          <w:r w:rsidR="00AC1DB6">
            <w:rPr>
              <w:rFonts w:ascii="Times New Roman" w:hAnsi="Times New Roman"/>
              <w:b/>
              <w:color w:val="943634" w:themeColor="accent2" w:themeShade="BF"/>
              <w:sz w:val="20"/>
            </w:rPr>
            <w:t>TRUYỀN THÔNG</w:t>
          </w:r>
          <w:r>
            <w:rPr>
              <w:rFonts w:ascii="Times New Roman" w:hAnsi="Times New Roman"/>
              <w:b/>
              <w:color w:val="943634" w:themeColor="accent2" w:themeShade="BF"/>
              <w:sz w:val="20"/>
            </w:rPr>
            <w:t xml:space="preserve"> ALI</w:t>
          </w:r>
        </w:p>
        <w:p w:rsidR="003B5D01" w:rsidRPr="000402EC" w:rsidRDefault="00AC1DB6" w:rsidP="003B5D01">
          <w:pPr>
            <w:pStyle w:val="Footer"/>
            <w:jc w:val="center"/>
            <w:rPr>
              <w:rFonts w:ascii="Times New Roman" w:hAnsi="Times New Roman"/>
              <w:color w:val="943634" w:themeColor="accent2" w:themeShade="BF"/>
              <w:sz w:val="20"/>
            </w:rPr>
          </w:pPr>
          <w:r>
            <w:rPr>
              <w:rFonts w:ascii="Times New Roman" w:hAnsi="Times New Roman"/>
              <w:color w:val="943634" w:themeColor="accent2" w:themeShade="BF"/>
              <w:sz w:val="20"/>
            </w:rPr>
            <w:t>Hotline: 096.859.4</w:t>
          </w:r>
          <w:r w:rsidR="003B5D01" w:rsidRPr="000402EC">
            <w:rPr>
              <w:rFonts w:ascii="Times New Roman" w:hAnsi="Times New Roman"/>
              <w:color w:val="943634" w:themeColor="accent2" w:themeShade="BF"/>
              <w:sz w:val="20"/>
            </w:rPr>
            <w:t>444</w:t>
          </w:r>
        </w:p>
        <w:p w:rsidR="003B5D01" w:rsidRPr="000402EC" w:rsidRDefault="000402EC" w:rsidP="003B5D01">
          <w:pPr>
            <w:pStyle w:val="Footer"/>
            <w:jc w:val="center"/>
            <w:rPr>
              <w:rFonts w:ascii="Times New Roman" w:hAnsi="Times New Roman"/>
              <w:color w:val="943634" w:themeColor="accent2" w:themeShade="BF"/>
              <w:sz w:val="20"/>
            </w:rPr>
          </w:pPr>
          <w:r>
            <w:rPr>
              <w:rFonts w:ascii="Times New Roman" w:hAnsi="Times New Roman"/>
              <w:color w:val="943634" w:themeColor="accent2" w:themeShade="BF"/>
              <w:sz w:val="20"/>
            </w:rPr>
            <w:t>Em</w:t>
          </w:r>
          <w:r w:rsidR="00AC1DB6">
            <w:rPr>
              <w:rFonts w:ascii="Times New Roman" w:hAnsi="Times New Roman"/>
              <w:color w:val="943634" w:themeColor="accent2" w:themeShade="BF"/>
              <w:sz w:val="20"/>
            </w:rPr>
            <w:t>ail: truyenthong.diaocalibaba@gmail.com</w:t>
          </w:r>
        </w:p>
        <w:p w:rsidR="003B5D01" w:rsidRPr="00E874D6" w:rsidRDefault="003B5D01" w:rsidP="00E874D6">
          <w:pPr>
            <w:pStyle w:val="Footer"/>
            <w:jc w:val="center"/>
            <w:rPr>
              <w:rFonts w:ascii="Times New Roman" w:hAnsi="Times New Roman"/>
              <w:color w:val="943634" w:themeColor="accent2" w:themeShade="BF"/>
            </w:rPr>
          </w:pPr>
          <w:r w:rsidRPr="000402EC">
            <w:rPr>
              <w:rFonts w:ascii="Times New Roman" w:hAnsi="Times New Roman"/>
              <w:color w:val="943634" w:themeColor="accent2" w:themeShade="BF"/>
              <w:sz w:val="20"/>
            </w:rPr>
            <w:t>Địa chỉ</w:t>
          </w:r>
          <w:r w:rsidR="00AC1DB6">
            <w:rPr>
              <w:rFonts w:ascii="Times New Roman" w:hAnsi="Times New Roman"/>
              <w:color w:val="943634" w:themeColor="accent2" w:themeShade="BF"/>
              <w:sz w:val="20"/>
            </w:rPr>
            <w:t>: 120-122 Kha Vạn Cân, P.Hiệp Bình Chánh,Q.Thủ Đức,</w:t>
          </w:r>
          <w:r w:rsidRPr="000402EC">
            <w:rPr>
              <w:rFonts w:ascii="Times New Roman" w:hAnsi="Times New Roman"/>
              <w:color w:val="943634" w:themeColor="accent2" w:themeShade="BF"/>
              <w:sz w:val="20"/>
            </w:rPr>
            <w:t xml:space="preserve"> Tp.HCM</w:t>
          </w:r>
        </w:p>
      </w:tc>
    </w:tr>
  </w:tbl>
  <w:p w:rsidR="00E874D6" w:rsidRPr="003B5D01" w:rsidRDefault="00E874D6" w:rsidP="003B5D01">
    <w:pPr>
      <w:pStyle w:val="Footer"/>
      <w:rPr>
        <w:rFonts w:ascii="Times New Roman" w:hAnsi="Times New Roman"/>
        <w:color w:val="943634" w:themeColor="accent2"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DDC" w:rsidRDefault="00616DDC" w:rsidP="003B5D01">
      <w:r>
        <w:separator/>
      </w:r>
    </w:p>
  </w:footnote>
  <w:footnote w:type="continuationSeparator" w:id="0">
    <w:p w:rsidR="00616DDC" w:rsidRDefault="00616DDC" w:rsidP="003B5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D6" w:rsidRDefault="00616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8063" o:spid="_x0000_s2051" type="#_x0000_t75" alt="ALIBABA" style="position:absolute;margin-left:0;margin-top:0;width:467.8pt;height:350.35pt;z-index:-251657216;mso-wrap-edited:f;mso-width-percent:0;mso-height-percent:0;mso-position-horizontal:center;mso-position-horizontal-relative:margin;mso-position-vertical:center;mso-position-vertical-relative:margin;mso-width-percent:0;mso-height-percent:0" o:allowincell="f">
          <v:imagedata r:id="rId1" o:title="ALIBAB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531290"/>
      <w:docPartObj>
        <w:docPartGallery w:val="Watermarks"/>
        <w:docPartUnique/>
      </w:docPartObj>
    </w:sdtPr>
    <w:sdtEndPr/>
    <w:sdtContent>
      <w:p w:rsidR="00E874D6" w:rsidRDefault="00616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8064" o:spid="_x0000_s2050" type="#_x0000_t75" alt="ALIBABA" style="position:absolute;margin-left:0;margin-top:0;width:467.8pt;height:350.35pt;z-index:-251656192;mso-wrap-edited:f;mso-width-percent:0;mso-height-percent:0;mso-position-horizontal:center;mso-position-horizontal-relative:margin;mso-position-vertical:center;mso-position-vertical-relative:margin;mso-width-percent:0;mso-height-percent:0" o:allowincell="f">
              <v:imagedata r:id="rId1" o:title="ALIBABA" gain="47186f" blacklevel="21627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4D6" w:rsidRDefault="00616D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8062" o:spid="_x0000_s2049" type="#_x0000_t75" alt="ALIBABA" style="position:absolute;margin-left:0;margin-top:0;width:467.8pt;height:350.35pt;z-index:-251658240;mso-wrap-edited:f;mso-width-percent:0;mso-height-percent:0;mso-position-horizontal:center;mso-position-horizontal-relative:margin;mso-position-vertical:center;mso-position-vertical-relative:margin;mso-width-percent:0;mso-height-percent:0" o:allowincell="f">
          <v:imagedata r:id="rId1" o:title="ALIBABA"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268D"/>
    <w:multiLevelType w:val="hybridMultilevel"/>
    <w:tmpl w:val="A98E47EE"/>
    <w:lvl w:ilvl="0" w:tplc="0D94420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214583"/>
    <w:multiLevelType w:val="hybridMultilevel"/>
    <w:tmpl w:val="266690CE"/>
    <w:lvl w:ilvl="0" w:tplc="B88E9AD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953A3F"/>
    <w:multiLevelType w:val="hybridMultilevel"/>
    <w:tmpl w:val="C8D41548"/>
    <w:lvl w:ilvl="0" w:tplc="B914B2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626CB"/>
    <w:multiLevelType w:val="hybridMultilevel"/>
    <w:tmpl w:val="2CFABD3A"/>
    <w:lvl w:ilvl="0" w:tplc="1C7AE74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8A483D"/>
    <w:multiLevelType w:val="multilevel"/>
    <w:tmpl w:val="3B5A5060"/>
    <w:lvl w:ilvl="0">
      <w:start w:val="1"/>
      <w:numFmt w:val="decimal"/>
      <w:lvlText w:val="%1."/>
      <w:lvlJc w:val="left"/>
      <w:pPr>
        <w:ind w:left="1440" w:hanging="360"/>
      </w:pPr>
      <w:rPr>
        <w:rFonts w:hint="default"/>
      </w:rPr>
    </w:lvl>
    <w:lvl w:ilvl="1">
      <w:start w:val="1"/>
      <w:numFmt w:val="decimal"/>
      <w:isLgl/>
      <w:lvlText w:val="%1.%2."/>
      <w:lvlJc w:val="left"/>
      <w:pPr>
        <w:ind w:left="162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nsid w:val="2C463300"/>
    <w:multiLevelType w:val="hybridMultilevel"/>
    <w:tmpl w:val="26002A50"/>
    <w:lvl w:ilvl="0" w:tplc="68785D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736160"/>
    <w:multiLevelType w:val="multilevel"/>
    <w:tmpl w:val="56BA8ACC"/>
    <w:lvl w:ilvl="0">
      <w:start w:val="1"/>
      <w:numFmt w:val="decimal"/>
      <w:lvlText w:val="%1."/>
      <w:lvlJc w:val="left"/>
      <w:pPr>
        <w:ind w:left="1440" w:hanging="360"/>
      </w:pPr>
      <w:rPr>
        <w:rFonts w:hint="default"/>
        <w:b/>
      </w:rPr>
    </w:lvl>
    <w:lvl w:ilvl="1">
      <w:start w:val="1"/>
      <w:numFmt w:val="decimal"/>
      <w:isLgl/>
      <w:lvlText w:val="%1.%2."/>
      <w:lvlJc w:val="left"/>
      <w:pPr>
        <w:ind w:left="162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7">
    <w:nsid w:val="32243FA0"/>
    <w:multiLevelType w:val="hybridMultilevel"/>
    <w:tmpl w:val="E40C3A1E"/>
    <w:lvl w:ilvl="0" w:tplc="13A879D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C7359D"/>
    <w:multiLevelType w:val="multilevel"/>
    <w:tmpl w:val="0C660824"/>
    <w:lvl w:ilvl="0">
      <w:start w:val="1"/>
      <w:numFmt w:val="decimal"/>
      <w:lvlText w:val="%1."/>
      <w:lvlJc w:val="left"/>
      <w:pPr>
        <w:ind w:left="1440" w:hanging="360"/>
      </w:pPr>
      <w:rPr>
        <w:rFonts w:hint="default"/>
      </w:rPr>
    </w:lvl>
    <w:lvl w:ilvl="1">
      <w:start w:val="1"/>
      <w:numFmt w:val="decimal"/>
      <w:isLgl/>
      <w:lvlText w:val="%1.%2."/>
      <w:lvlJc w:val="left"/>
      <w:pPr>
        <w:ind w:left="162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3A3963A5"/>
    <w:multiLevelType w:val="hybridMultilevel"/>
    <w:tmpl w:val="8CBC86A4"/>
    <w:lvl w:ilvl="0" w:tplc="153E3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14DC0"/>
    <w:multiLevelType w:val="hybridMultilevel"/>
    <w:tmpl w:val="C3260A70"/>
    <w:lvl w:ilvl="0" w:tplc="C8EA3B0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A35727E"/>
    <w:multiLevelType w:val="hybridMultilevel"/>
    <w:tmpl w:val="309C24B6"/>
    <w:lvl w:ilvl="0" w:tplc="0012F3C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8851B6"/>
    <w:multiLevelType w:val="hybridMultilevel"/>
    <w:tmpl w:val="5B80BA88"/>
    <w:lvl w:ilvl="0" w:tplc="1FEA9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C497A09"/>
    <w:multiLevelType w:val="hybridMultilevel"/>
    <w:tmpl w:val="C944DEB2"/>
    <w:lvl w:ilvl="0" w:tplc="60D0764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2"/>
  </w:num>
  <w:num w:numId="4">
    <w:abstractNumId w:val="11"/>
  </w:num>
  <w:num w:numId="5">
    <w:abstractNumId w:val="1"/>
  </w:num>
  <w:num w:numId="6">
    <w:abstractNumId w:val="5"/>
  </w:num>
  <w:num w:numId="7">
    <w:abstractNumId w:val="3"/>
  </w:num>
  <w:num w:numId="8">
    <w:abstractNumId w:val="8"/>
  </w:num>
  <w:num w:numId="9">
    <w:abstractNumId w:val="7"/>
  </w:num>
  <w:num w:numId="10">
    <w:abstractNumId w:val="4"/>
  </w:num>
  <w:num w:numId="11">
    <w:abstractNumId w:val="12"/>
  </w:num>
  <w:num w:numId="12">
    <w:abstractNumId w:val="6"/>
  </w:num>
  <w:num w:numId="13">
    <w:abstractNumId w:val="10"/>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01"/>
    <w:rsid w:val="000206B0"/>
    <w:rsid w:val="000347AC"/>
    <w:rsid w:val="000402EC"/>
    <w:rsid w:val="000430A3"/>
    <w:rsid w:val="000460AE"/>
    <w:rsid w:val="00060EB5"/>
    <w:rsid w:val="00074CA4"/>
    <w:rsid w:val="000A0A74"/>
    <w:rsid w:val="000A1FAC"/>
    <w:rsid w:val="000A495C"/>
    <w:rsid w:val="000A5E03"/>
    <w:rsid w:val="000B3916"/>
    <w:rsid w:val="000C02A1"/>
    <w:rsid w:val="000C63C1"/>
    <w:rsid w:val="000C750E"/>
    <w:rsid w:val="000C79FD"/>
    <w:rsid w:val="000D1389"/>
    <w:rsid w:val="000D1FD3"/>
    <w:rsid w:val="000D4E3A"/>
    <w:rsid w:val="000D5B40"/>
    <w:rsid w:val="000D7433"/>
    <w:rsid w:val="000E69FC"/>
    <w:rsid w:val="000F1CCF"/>
    <w:rsid w:val="00121B2C"/>
    <w:rsid w:val="001465CB"/>
    <w:rsid w:val="001710F2"/>
    <w:rsid w:val="001769F5"/>
    <w:rsid w:val="00180B7D"/>
    <w:rsid w:val="001D095D"/>
    <w:rsid w:val="001D2DAE"/>
    <w:rsid w:val="001E5F8E"/>
    <w:rsid w:val="001F6D2F"/>
    <w:rsid w:val="00204541"/>
    <w:rsid w:val="00211868"/>
    <w:rsid w:val="00214AD5"/>
    <w:rsid w:val="00224855"/>
    <w:rsid w:val="002371F0"/>
    <w:rsid w:val="0029349E"/>
    <w:rsid w:val="002A5E13"/>
    <w:rsid w:val="002C33A7"/>
    <w:rsid w:val="002C79B2"/>
    <w:rsid w:val="002E1014"/>
    <w:rsid w:val="002F3C58"/>
    <w:rsid w:val="002F4772"/>
    <w:rsid w:val="003034D6"/>
    <w:rsid w:val="00306815"/>
    <w:rsid w:val="0031005D"/>
    <w:rsid w:val="00312A48"/>
    <w:rsid w:val="0031793C"/>
    <w:rsid w:val="003227E7"/>
    <w:rsid w:val="00322843"/>
    <w:rsid w:val="00342E95"/>
    <w:rsid w:val="00346E00"/>
    <w:rsid w:val="003512D3"/>
    <w:rsid w:val="00355C28"/>
    <w:rsid w:val="003736AD"/>
    <w:rsid w:val="003827B7"/>
    <w:rsid w:val="00382BAD"/>
    <w:rsid w:val="00386AE3"/>
    <w:rsid w:val="003A4CEA"/>
    <w:rsid w:val="003B5D01"/>
    <w:rsid w:val="003D4E81"/>
    <w:rsid w:val="003D7C79"/>
    <w:rsid w:val="003F0844"/>
    <w:rsid w:val="003F2A70"/>
    <w:rsid w:val="003F7C2A"/>
    <w:rsid w:val="004246AB"/>
    <w:rsid w:val="004416E7"/>
    <w:rsid w:val="0045053D"/>
    <w:rsid w:val="004567CB"/>
    <w:rsid w:val="00461AD8"/>
    <w:rsid w:val="0046433B"/>
    <w:rsid w:val="00467A43"/>
    <w:rsid w:val="004C4612"/>
    <w:rsid w:val="004C6ACA"/>
    <w:rsid w:val="004E147F"/>
    <w:rsid w:val="004E1F0E"/>
    <w:rsid w:val="004F0777"/>
    <w:rsid w:val="00515AE6"/>
    <w:rsid w:val="00524EA2"/>
    <w:rsid w:val="005444FE"/>
    <w:rsid w:val="005662A6"/>
    <w:rsid w:val="00567F91"/>
    <w:rsid w:val="00573EC6"/>
    <w:rsid w:val="00582864"/>
    <w:rsid w:val="005976DC"/>
    <w:rsid w:val="005C1F33"/>
    <w:rsid w:val="005C3422"/>
    <w:rsid w:val="005D0FAF"/>
    <w:rsid w:val="005D10FC"/>
    <w:rsid w:val="005D2436"/>
    <w:rsid w:val="005D588A"/>
    <w:rsid w:val="005D6D72"/>
    <w:rsid w:val="005D7EFA"/>
    <w:rsid w:val="005E0C75"/>
    <w:rsid w:val="005F604F"/>
    <w:rsid w:val="006014B4"/>
    <w:rsid w:val="00606493"/>
    <w:rsid w:val="00612097"/>
    <w:rsid w:val="006147AB"/>
    <w:rsid w:val="00615698"/>
    <w:rsid w:val="00616DDC"/>
    <w:rsid w:val="00625C28"/>
    <w:rsid w:val="00625E26"/>
    <w:rsid w:val="006260E7"/>
    <w:rsid w:val="006460A4"/>
    <w:rsid w:val="006541D5"/>
    <w:rsid w:val="0067059B"/>
    <w:rsid w:val="006734D8"/>
    <w:rsid w:val="00675F9A"/>
    <w:rsid w:val="00681E44"/>
    <w:rsid w:val="00687F86"/>
    <w:rsid w:val="00691BDA"/>
    <w:rsid w:val="00695AA2"/>
    <w:rsid w:val="006A218C"/>
    <w:rsid w:val="006B076E"/>
    <w:rsid w:val="006B47F9"/>
    <w:rsid w:val="006D49EC"/>
    <w:rsid w:val="006E668F"/>
    <w:rsid w:val="0070788C"/>
    <w:rsid w:val="00713BC3"/>
    <w:rsid w:val="0072776D"/>
    <w:rsid w:val="00730151"/>
    <w:rsid w:val="00746687"/>
    <w:rsid w:val="00773D9D"/>
    <w:rsid w:val="0077725C"/>
    <w:rsid w:val="00796661"/>
    <w:rsid w:val="007A131B"/>
    <w:rsid w:val="007A7AF0"/>
    <w:rsid w:val="007B2969"/>
    <w:rsid w:val="007C4BF7"/>
    <w:rsid w:val="007E0434"/>
    <w:rsid w:val="007F751A"/>
    <w:rsid w:val="00806032"/>
    <w:rsid w:val="0080625F"/>
    <w:rsid w:val="0081087C"/>
    <w:rsid w:val="00811B5B"/>
    <w:rsid w:val="00812D9A"/>
    <w:rsid w:val="008130DB"/>
    <w:rsid w:val="008233CD"/>
    <w:rsid w:val="008415FE"/>
    <w:rsid w:val="00846728"/>
    <w:rsid w:val="008504C5"/>
    <w:rsid w:val="00865E63"/>
    <w:rsid w:val="008723B5"/>
    <w:rsid w:val="0087655D"/>
    <w:rsid w:val="0089179E"/>
    <w:rsid w:val="008A2DAB"/>
    <w:rsid w:val="008A5FB4"/>
    <w:rsid w:val="008A7812"/>
    <w:rsid w:val="008C61BC"/>
    <w:rsid w:val="008D1B77"/>
    <w:rsid w:val="008D2AC1"/>
    <w:rsid w:val="008D3EB5"/>
    <w:rsid w:val="008E2869"/>
    <w:rsid w:val="0090545B"/>
    <w:rsid w:val="00916301"/>
    <w:rsid w:val="009219C9"/>
    <w:rsid w:val="00922696"/>
    <w:rsid w:val="00926349"/>
    <w:rsid w:val="0092652A"/>
    <w:rsid w:val="00926930"/>
    <w:rsid w:val="00937AE1"/>
    <w:rsid w:val="009432D4"/>
    <w:rsid w:val="00951AAB"/>
    <w:rsid w:val="0096324D"/>
    <w:rsid w:val="00966571"/>
    <w:rsid w:val="0097017C"/>
    <w:rsid w:val="00970D5C"/>
    <w:rsid w:val="0097707D"/>
    <w:rsid w:val="009A288A"/>
    <w:rsid w:val="009B04F6"/>
    <w:rsid w:val="009E42B5"/>
    <w:rsid w:val="009E6CE9"/>
    <w:rsid w:val="009F57A7"/>
    <w:rsid w:val="00A0571F"/>
    <w:rsid w:val="00A07FE0"/>
    <w:rsid w:val="00A14A38"/>
    <w:rsid w:val="00A34C59"/>
    <w:rsid w:val="00A36259"/>
    <w:rsid w:val="00A56ED3"/>
    <w:rsid w:val="00A579FF"/>
    <w:rsid w:val="00A62695"/>
    <w:rsid w:val="00A67E51"/>
    <w:rsid w:val="00A707A3"/>
    <w:rsid w:val="00A90C9E"/>
    <w:rsid w:val="00A97DFC"/>
    <w:rsid w:val="00AB142E"/>
    <w:rsid w:val="00AB3746"/>
    <w:rsid w:val="00AB551B"/>
    <w:rsid w:val="00AB7253"/>
    <w:rsid w:val="00AC01E9"/>
    <w:rsid w:val="00AC1DB6"/>
    <w:rsid w:val="00AC1FCB"/>
    <w:rsid w:val="00AD7B19"/>
    <w:rsid w:val="00AD7FB7"/>
    <w:rsid w:val="00AE584C"/>
    <w:rsid w:val="00AF5020"/>
    <w:rsid w:val="00B070EC"/>
    <w:rsid w:val="00B31F42"/>
    <w:rsid w:val="00B43853"/>
    <w:rsid w:val="00B63290"/>
    <w:rsid w:val="00B737EA"/>
    <w:rsid w:val="00B83FF9"/>
    <w:rsid w:val="00B843B2"/>
    <w:rsid w:val="00B8659F"/>
    <w:rsid w:val="00B93385"/>
    <w:rsid w:val="00B97C8D"/>
    <w:rsid w:val="00BC590F"/>
    <w:rsid w:val="00BF1F95"/>
    <w:rsid w:val="00BF6E03"/>
    <w:rsid w:val="00C0391C"/>
    <w:rsid w:val="00C06FE8"/>
    <w:rsid w:val="00C123FB"/>
    <w:rsid w:val="00C507D4"/>
    <w:rsid w:val="00C56DAC"/>
    <w:rsid w:val="00C72BEC"/>
    <w:rsid w:val="00C77430"/>
    <w:rsid w:val="00C817BE"/>
    <w:rsid w:val="00C846C3"/>
    <w:rsid w:val="00C84B0A"/>
    <w:rsid w:val="00CB1C6A"/>
    <w:rsid w:val="00CB47EA"/>
    <w:rsid w:val="00CB4DDA"/>
    <w:rsid w:val="00CD56F3"/>
    <w:rsid w:val="00CF1B0A"/>
    <w:rsid w:val="00CF754A"/>
    <w:rsid w:val="00D16E89"/>
    <w:rsid w:val="00D21AC8"/>
    <w:rsid w:val="00D229FB"/>
    <w:rsid w:val="00D617AA"/>
    <w:rsid w:val="00D621AD"/>
    <w:rsid w:val="00D64C0E"/>
    <w:rsid w:val="00D7024E"/>
    <w:rsid w:val="00D73368"/>
    <w:rsid w:val="00D76734"/>
    <w:rsid w:val="00D7774E"/>
    <w:rsid w:val="00D86799"/>
    <w:rsid w:val="00DB1823"/>
    <w:rsid w:val="00DB462F"/>
    <w:rsid w:val="00DC0C0C"/>
    <w:rsid w:val="00DC2442"/>
    <w:rsid w:val="00DC37B2"/>
    <w:rsid w:val="00DE23FE"/>
    <w:rsid w:val="00DF6AAC"/>
    <w:rsid w:val="00DF6AB9"/>
    <w:rsid w:val="00E2130E"/>
    <w:rsid w:val="00E25E36"/>
    <w:rsid w:val="00E265A1"/>
    <w:rsid w:val="00E26DB7"/>
    <w:rsid w:val="00E3790B"/>
    <w:rsid w:val="00E3796A"/>
    <w:rsid w:val="00E40166"/>
    <w:rsid w:val="00E417DE"/>
    <w:rsid w:val="00E56FA2"/>
    <w:rsid w:val="00E618C7"/>
    <w:rsid w:val="00E61E90"/>
    <w:rsid w:val="00E67CC9"/>
    <w:rsid w:val="00E77C59"/>
    <w:rsid w:val="00E826C0"/>
    <w:rsid w:val="00E86F78"/>
    <w:rsid w:val="00E874D6"/>
    <w:rsid w:val="00E93230"/>
    <w:rsid w:val="00E94970"/>
    <w:rsid w:val="00E95517"/>
    <w:rsid w:val="00EA3573"/>
    <w:rsid w:val="00EA386C"/>
    <w:rsid w:val="00EC1A71"/>
    <w:rsid w:val="00EE5C5E"/>
    <w:rsid w:val="00EF0CE9"/>
    <w:rsid w:val="00F055A1"/>
    <w:rsid w:val="00F0602A"/>
    <w:rsid w:val="00F070ED"/>
    <w:rsid w:val="00F11EA3"/>
    <w:rsid w:val="00F1357C"/>
    <w:rsid w:val="00F20282"/>
    <w:rsid w:val="00F30C72"/>
    <w:rsid w:val="00F50B19"/>
    <w:rsid w:val="00F60E65"/>
    <w:rsid w:val="00F85F89"/>
    <w:rsid w:val="00F90365"/>
    <w:rsid w:val="00FA3E5C"/>
    <w:rsid w:val="00FC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F9DB3A7-1380-4F00-9CCC-A0BCCE90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F9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D7F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7F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618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D01"/>
    <w:pPr>
      <w:tabs>
        <w:tab w:val="center" w:pos="4680"/>
        <w:tab w:val="right" w:pos="9360"/>
      </w:tabs>
    </w:pPr>
  </w:style>
  <w:style w:type="character" w:customStyle="1" w:styleId="HeaderChar">
    <w:name w:val="Header Char"/>
    <w:basedOn w:val="DefaultParagraphFont"/>
    <w:link w:val="Header"/>
    <w:uiPriority w:val="99"/>
    <w:rsid w:val="003B5D01"/>
  </w:style>
  <w:style w:type="paragraph" w:styleId="Footer">
    <w:name w:val="footer"/>
    <w:basedOn w:val="Normal"/>
    <w:link w:val="FooterChar"/>
    <w:uiPriority w:val="99"/>
    <w:unhideWhenUsed/>
    <w:rsid w:val="003B5D01"/>
    <w:pPr>
      <w:tabs>
        <w:tab w:val="center" w:pos="4680"/>
        <w:tab w:val="right" w:pos="9360"/>
      </w:tabs>
    </w:pPr>
  </w:style>
  <w:style w:type="character" w:customStyle="1" w:styleId="FooterChar">
    <w:name w:val="Footer Char"/>
    <w:basedOn w:val="DefaultParagraphFont"/>
    <w:link w:val="Footer"/>
    <w:uiPriority w:val="99"/>
    <w:rsid w:val="003B5D01"/>
  </w:style>
  <w:style w:type="paragraph" w:styleId="BalloonText">
    <w:name w:val="Balloon Text"/>
    <w:basedOn w:val="Normal"/>
    <w:link w:val="BalloonTextChar"/>
    <w:uiPriority w:val="99"/>
    <w:semiHidden/>
    <w:unhideWhenUsed/>
    <w:rsid w:val="003B5D01"/>
    <w:rPr>
      <w:rFonts w:ascii="Tahoma" w:hAnsi="Tahoma" w:cs="Tahoma"/>
      <w:sz w:val="16"/>
      <w:szCs w:val="16"/>
    </w:rPr>
  </w:style>
  <w:style w:type="character" w:customStyle="1" w:styleId="BalloonTextChar">
    <w:name w:val="Balloon Text Char"/>
    <w:basedOn w:val="DefaultParagraphFont"/>
    <w:link w:val="BalloonText"/>
    <w:uiPriority w:val="99"/>
    <w:semiHidden/>
    <w:rsid w:val="003B5D01"/>
    <w:rPr>
      <w:rFonts w:ascii="Tahoma" w:hAnsi="Tahoma" w:cs="Tahoma"/>
      <w:sz w:val="16"/>
      <w:szCs w:val="16"/>
    </w:rPr>
  </w:style>
  <w:style w:type="character" w:styleId="Hyperlink">
    <w:name w:val="Hyperlink"/>
    <w:basedOn w:val="DefaultParagraphFont"/>
    <w:uiPriority w:val="99"/>
    <w:unhideWhenUsed/>
    <w:rsid w:val="003B5D01"/>
    <w:rPr>
      <w:color w:val="0000FF" w:themeColor="hyperlink"/>
      <w:u w:val="single"/>
    </w:rPr>
  </w:style>
  <w:style w:type="table" w:styleId="TableGrid">
    <w:name w:val="Table Grid"/>
    <w:basedOn w:val="TableNormal"/>
    <w:uiPriority w:val="59"/>
    <w:rsid w:val="0004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86C"/>
    <w:pPr>
      <w:ind w:left="720"/>
      <w:contextualSpacing/>
    </w:pPr>
  </w:style>
  <w:style w:type="paragraph" w:styleId="NoSpacing">
    <w:name w:val="No Spacing"/>
    <w:basedOn w:val="Normal"/>
    <w:uiPriority w:val="99"/>
    <w:qFormat/>
    <w:rsid w:val="000D5B40"/>
    <w:rPr>
      <w:color w:val="000000" w:themeColor="text1"/>
      <w:sz w:val="20"/>
      <w:szCs w:val="20"/>
      <w:lang w:eastAsia="ja-JP"/>
    </w:rPr>
  </w:style>
  <w:style w:type="character" w:customStyle="1" w:styleId="Heading1Char">
    <w:name w:val="Heading 1 Char"/>
    <w:basedOn w:val="DefaultParagraphFont"/>
    <w:link w:val="Heading1"/>
    <w:uiPriority w:val="9"/>
    <w:rsid w:val="00AD7F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D7F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E618C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E618C7"/>
    <w:pPr>
      <w:spacing w:before="100" w:beforeAutospacing="1" w:after="100" w:afterAutospacing="1"/>
    </w:pPr>
    <w:rPr>
      <w:rFonts w:ascii="Times New Roman" w:hAnsi="Times New Roman"/>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099840">
      <w:bodyDiv w:val="1"/>
      <w:marLeft w:val="0"/>
      <w:marRight w:val="0"/>
      <w:marTop w:val="0"/>
      <w:marBottom w:val="0"/>
      <w:divBdr>
        <w:top w:val="none" w:sz="0" w:space="0" w:color="auto"/>
        <w:left w:val="none" w:sz="0" w:space="0" w:color="auto"/>
        <w:bottom w:val="none" w:sz="0" w:space="0" w:color="auto"/>
        <w:right w:val="none" w:sz="0" w:space="0" w:color="auto"/>
      </w:divBdr>
    </w:div>
    <w:div w:id="1646813446">
      <w:bodyDiv w:val="1"/>
      <w:marLeft w:val="0"/>
      <w:marRight w:val="0"/>
      <w:marTop w:val="0"/>
      <w:marBottom w:val="0"/>
      <w:divBdr>
        <w:top w:val="none" w:sz="0" w:space="0" w:color="auto"/>
        <w:left w:val="none" w:sz="0" w:space="0" w:color="auto"/>
        <w:bottom w:val="none" w:sz="0" w:space="0" w:color="auto"/>
        <w:right w:val="none" w:sz="0" w:space="0" w:color="auto"/>
      </w:divBdr>
      <w:divsChild>
        <w:div w:id="1021663876">
          <w:marLeft w:val="0"/>
          <w:marRight w:val="0"/>
          <w:marTop w:val="0"/>
          <w:marBottom w:val="0"/>
          <w:divBdr>
            <w:top w:val="none" w:sz="0" w:space="0" w:color="auto"/>
            <w:left w:val="none" w:sz="0" w:space="0" w:color="auto"/>
            <w:bottom w:val="none" w:sz="0" w:space="0" w:color="auto"/>
            <w:right w:val="none" w:sz="0" w:space="0" w:color="auto"/>
          </w:divBdr>
          <w:divsChild>
            <w:div w:id="1800148888">
              <w:marLeft w:val="0"/>
              <w:marRight w:val="0"/>
              <w:marTop w:val="0"/>
              <w:marBottom w:val="0"/>
              <w:divBdr>
                <w:top w:val="none" w:sz="0" w:space="0" w:color="auto"/>
                <w:left w:val="none" w:sz="0" w:space="0" w:color="auto"/>
                <w:bottom w:val="single" w:sz="6" w:space="8" w:color="A97D72"/>
                <w:right w:val="none" w:sz="0" w:space="0" w:color="auto"/>
              </w:divBdr>
              <w:divsChild>
                <w:div w:id="1015688298">
                  <w:marLeft w:val="0"/>
                  <w:marRight w:val="0"/>
                  <w:marTop w:val="0"/>
                  <w:marBottom w:val="0"/>
                  <w:divBdr>
                    <w:top w:val="none" w:sz="0" w:space="0" w:color="auto"/>
                    <w:left w:val="none" w:sz="0" w:space="0" w:color="auto"/>
                    <w:bottom w:val="none" w:sz="0" w:space="0" w:color="auto"/>
                    <w:right w:val="none" w:sz="0" w:space="0" w:color="auto"/>
                  </w:divBdr>
                  <w:divsChild>
                    <w:div w:id="425229749">
                      <w:marLeft w:val="0"/>
                      <w:marRight w:val="0"/>
                      <w:marTop w:val="0"/>
                      <w:marBottom w:val="0"/>
                      <w:divBdr>
                        <w:top w:val="none" w:sz="0" w:space="0" w:color="auto"/>
                        <w:left w:val="none" w:sz="0" w:space="0" w:color="auto"/>
                        <w:bottom w:val="none" w:sz="0" w:space="0" w:color="auto"/>
                        <w:right w:val="none" w:sz="0" w:space="0" w:color="auto"/>
                      </w:divBdr>
                      <w:divsChild>
                        <w:div w:id="1079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2BE91-AA3F-4EF2-84CA-A4C4FF1F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Le Phan Danh</dc:creator>
  <cp:lastModifiedBy>CHAM</cp:lastModifiedBy>
  <cp:revision>3</cp:revision>
  <cp:lastPrinted>2019-02-28T03:22:00Z</cp:lastPrinted>
  <dcterms:created xsi:type="dcterms:W3CDTF">2019-02-28T03:27:00Z</dcterms:created>
  <dcterms:modified xsi:type="dcterms:W3CDTF">2019-02-28T03:35:00Z</dcterms:modified>
</cp:coreProperties>
</file>